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E5D66" w14:textId="77777777" w:rsidR="00357CB5" w:rsidRDefault="00357CB5"/>
    <w:p w14:paraId="58341738" w14:textId="11C8469F" w:rsidR="00357CB5" w:rsidRDefault="00357CB5"/>
    <w:tbl>
      <w:tblPr>
        <w:tblStyle w:val="a0"/>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5770"/>
        <w:gridCol w:w="250"/>
      </w:tblGrid>
      <w:tr w:rsidR="00357CB5" w14:paraId="1AC6BDD6" w14:textId="77777777" w:rsidTr="00135EF6">
        <w:tc>
          <w:tcPr>
            <w:tcW w:w="3009" w:type="dxa"/>
            <w:shd w:val="clear" w:color="auto" w:fill="auto"/>
            <w:tcMar>
              <w:top w:w="100" w:type="dxa"/>
              <w:left w:w="100" w:type="dxa"/>
              <w:bottom w:w="100" w:type="dxa"/>
              <w:right w:w="100" w:type="dxa"/>
            </w:tcMar>
          </w:tcPr>
          <w:p w14:paraId="616BB55B" w14:textId="77777777" w:rsidR="00357CB5" w:rsidRDefault="002272E3">
            <w:pPr>
              <w:widowControl w:val="0"/>
              <w:pBdr>
                <w:top w:val="nil"/>
                <w:left w:val="nil"/>
                <w:bottom w:val="nil"/>
                <w:right w:val="nil"/>
                <w:between w:val="nil"/>
              </w:pBdr>
              <w:spacing w:line="240" w:lineRule="auto"/>
            </w:pPr>
            <w:r>
              <w:t>Questions from Q &amp; A</w:t>
            </w:r>
          </w:p>
        </w:tc>
        <w:tc>
          <w:tcPr>
            <w:tcW w:w="5770" w:type="dxa"/>
            <w:shd w:val="clear" w:color="auto" w:fill="auto"/>
            <w:tcMar>
              <w:top w:w="100" w:type="dxa"/>
              <w:left w:w="100" w:type="dxa"/>
              <w:bottom w:w="100" w:type="dxa"/>
              <w:right w:w="100" w:type="dxa"/>
            </w:tcMar>
          </w:tcPr>
          <w:p w14:paraId="7C19411E" w14:textId="77777777" w:rsidR="00357CB5" w:rsidRDefault="002272E3">
            <w:pPr>
              <w:widowControl w:val="0"/>
              <w:pBdr>
                <w:top w:val="nil"/>
                <w:left w:val="nil"/>
                <w:bottom w:val="nil"/>
                <w:right w:val="nil"/>
                <w:between w:val="nil"/>
              </w:pBdr>
              <w:spacing w:line="240" w:lineRule="auto"/>
            </w:pPr>
            <w:r>
              <w:t>Answer</w:t>
            </w:r>
          </w:p>
        </w:tc>
        <w:tc>
          <w:tcPr>
            <w:tcW w:w="250" w:type="dxa"/>
            <w:shd w:val="clear" w:color="auto" w:fill="auto"/>
            <w:tcMar>
              <w:top w:w="100" w:type="dxa"/>
              <w:left w:w="100" w:type="dxa"/>
              <w:bottom w:w="100" w:type="dxa"/>
              <w:right w:w="100" w:type="dxa"/>
            </w:tcMar>
          </w:tcPr>
          <w:p w14:paraId="6FE40CAA" w14:textId="0D5AF96E" w:rsidR="00357CB5" w:rsidRDefault="00357CB5">
            <w:pPr>
              <w:widowControl w:val="0"/>
              <w:pBdr>
                <w:top w:val="nil"/>
                <w:left w:val="nil"/>
                <w:bottom w:val="nil"/>
                <w:right w:val="nil"/>
                <w:between w:val="nil"/>
              </w:pBdr>
              <w:spacing w:line="240" w:lineRule="auto"/>
            </w:pPr>
            <w:bookmarkStart w:id="0" w:name="_GoBack"/>
            <w:bookmarkEnd w:id="0"/>
          </w:p>
        </w:tc>
      </w:tr>
      <w:tr w:rsidR="00357CB5" w14:paraId="737C61EB" w14:textId="77777777" w:rsidTr="00135EF6">
        <w:tc>
          <w:tcPr>
            <w:tcW w:w="3009" w:type="dxa"/>
            <w:shd w:val="clear" w:color="auto" w:fill="auto"/>
            <w:tcMar>
              <w:top w:w="100" w:type="dxa"/>
              <w:left w:w="100" w:type="dxa"/>
              <w:bottom w:w="100" w:type="dxa"/>
              <w:right w:w="100" w:type="dxa"/>
            </w:tcMar>
          </w:tcPr>
          <w:p w14:paraId="556D79C2" w14:textId="77777777" w:rsidR="00357CB5" w:rsidRDefault="002272E3">
            <w:pPr>
              <w:widowControl w:val="0"/>
              <w:pBdr>
                <w:top w:val="nil"/>
                <w:left w:val="nil"/>
                <w:bottom w:val="nil"/>
                <w:right w:val="nil"/>
                <w:between w:val="nil"/>
              </w:pBdr>
              <w:spacing w:line="240" w:lineRule="auto"/>
            </w:pPr>
            <w:r>
              <w:t xml:space="preserve">Will we have examples of what reports </w:t>
            </w:r>
            <w:proofErr w:type="gramStart"/>
            <w:r>
              <w:t>are needed</w:t>
            </w:r>
            <w:proofErr w:type="gramEnd"/>
            <w:r>
              <w:t>?</w:t>
            </w:r>
          </w:p>
        </w:tc>
        <w:tc>
          <w:tcPr>
            <w:tcW w:w="5770" w:type="dxa"/>
            <w:shd w:val="clear" w:color="auto" w:fill="auto"/>
            <w:tcMar>
              <w:top w:w="100" w:type="dxa"/>
              <w:left w:w="100" w:type="dxa"/>
              <w:bottom w:w="100" w:type="dxa"/>
              <w:right w:w="100" w:type="dxa"/>
            </w:tcMar>
          </w:tcPr>
          <w:p w14:paraId="63E4D819" w14:textId="13D1E68E" w:rsidR="00357CB5" w:rsidRDefault="00985E00" w:rsidP="00985E00">
            <w:pPr>
              <w:widowControl w:val="0"/>
              <w:pBdr>
                <w:top w:val="nil"/>
                <w:left w:val="nil"/>
                <w:bottom w:val="nil"/>
                <w:right w:val="nil"/>
                <w:between w:val="nil"/>
              </w:pBdr>
              <w:spacing w:line="240" w:lineRule="auto"/>
            </w:pPr>
            <w:r>
              <w:t xml:space="preserve">The nature and the scope of the reporting requirements will be available in the published procurement documents. </w:t>
            </w:r>
          </w:p>
        </w:tc>
        <w:tc>
          <w:tcPr>
            <w:tcW w:w="250" w:type="dxa"/>
            <w:shd w:val="clear" w:color="auto" w:fill="auto"/>
            <w:tcMar>
              <w:top w:w="100" w:type="dxa"/>
              <w:left w:w="100" w:type="dxa"/>
              <w:bottom w:w="100" w:type="dxa"/>
              <w:right w:w="100" w:type="dxa"/>
            </w:tcMar>
          </w:tcPr>
          <w:p w14:paraId="5D432201" w14:textId="0950AF0D" w:rsidR="00357CB5" w:rsidRDefault="00357CB5">
            <w:pPr>
              <w:widowControl w:val="0"/>
              <w:pBdr>
                <w:top w:val="nil"/>
                <w:left w:val="nil"/>
                <w:bottom w:val="nil"/>
                <w:right w:val="nil"/>
                <w:between w:val="nil"/>
              </w:pBdr>
              <w:spacing w:line="240" w:lineRule="auto"/>
            </w:pPr>
          </w:p>
        </w:tc>
      </w:tr>
      <w:tr w:rsidR="00357CB5" w14:paraId="4AA1F00D" w14:textId="77777777" w:rsidTr="00135EF6">
        <w:tc>
          <w:tcPr>
            <w:tcW w:w="3009" w:type="dxa"/>
            <w:shd w:val="clear" w:color="auto" w:fill="auto"/>
            <w:tcMar>
              <w:top w:w="100" w:type="dxa"/>
              <w:left w:w="100" w:type="dxa"/>
              <w:bottom w:w="100" w:type="dxa"/>
              <w:right w:w="100" w:type="dxa"/>
            </w:tcMar>
          </w:tcPr>
          <w:p w14:paraId="05C5613F" w14:textId="77777777" w:rsidR="00357CB5" w:rsidRDefault="002272E3">
            <w:pPr>
              <w:widowControl w:val="0"/>
              <w:pBdr>
                <w:top w:val="nil"/>
                <w:left w:val="nil"/>
                <w:bottom w:val="nil"/>
                <w:right w:val="nil"/>
                <w:between w:val="nil"/>
              </w:pBdr>
              <w:spacing w:line="240" w:lineRule="auto"/>
            </w:pPr>
            <w:r>
              <w:t xml:space="preserve">How </w:t>
            </w:r>
            <w:proofErr w:type="gramStart"/>
            <w:r>
              <w:t>is the data - power metrics - dealt with</w:t>
            </w:r>
            <w:proofErr w:type="gramEnd"/>
            <w:r>
              <w:t xml:space="preserve"> in a team?</w:t>
            </w:r>
          </w:p>
        </w:tc>
        <w:tc>
          <w:tcPr>
            <w:tcW w:w="5770" w:type="dxa"/>
            <w:shd w:val="clear" w:color="auto" w:fill="auto"/>
            <w:tcMar>
              <w:top w:w="100" w:type="dxa"/>
              <w:left w:w="100" w:type="dxa"/>
              <w:bottom w:w="100" w:type="dxa"/>
              <w:right w:w="100" w:type="dxa"/>
            </w:tcMar>
          </w:tcPr>
          <w:p w14:paraId="00305E85" w14:textId="11EEE5ED" w:rsidR="00357CB5" w:rsidRDefault="002272E3" w:rsidP="00985E00">
            <w:pPr>
              <w:widowControl w:val="0"/>
              <w:pBdr>
                <w:top w:val="nil"/>
                <w:left w:val="nil"/>
                <w:bottom w:val="nil"/>
                <w:right w:val="nil"/>
                <w:between w:val="nil"/>
              </w:pBdr>
              <w:spacing w:line="240" w:lineRule="auto"/>
            </w:pPr>
            <w:r>
              <w:t xml:space="preserve">We are not sure what this refers </w:t>
            </w:r>
            <w:proofErr w:type="gramStart"/>
            <w:r>
              <w:t>to</w:t>
            </w:r>
            <w:proofErr w:type="gramEnd"/>
            <w:r>
              <w:t xml:space="preserve">. If following the </w:t>
            </w:r>
            <w:r w:rsidR="00985E00">
              <w:t xml:space="preserve">release of the bid pack you still have questions please </w:t>
            </w:r>
            <w:r>
              <w:t xml:space="preserve">submit </w:t>
            </w:r>
            <w:r w:rsidR="00985E00">
              <w:t>a clarification question during the clarification period (as part of the bidding process).</w:t>
            </w:r>
          </w:p>
        </w:tc>
        <w:tc>
          <w:tcPr>
            <w:tcW w:w="250" w:type="dxa"/>
            <w:shd w:val="clear" w:color="auto" w:fill="auto"/>
            <w:tcMar>
              <w:top w:w="100" w:type="dxa"/>
              <w:left w:w="100" w:type="dxa"/>
              <w:bottom w:w="100" w:type="dxa"/>
              <w:right w:w="100" w:type="dxa"/>
            </w:tcMar>
          </w:tcPr>
          <w:p w14:paraId="5AA6C35F" w14:textId="775830F4" w:rsidR="00357CB5" w:rsidRDefault="00357CB5">
            <w:pPr>
              <w:widowControl w:val="0"/>
              <w:spacing w:line="240" w:lineRule="auto"/>
            </w:pPr>
          </w:p>
        </w:tc>
      </w:tr>
      <w:tr w:rsidR="00357CB5" w14:paraId="58DBF240" w14:textId="77777777" w:rsidTr="00135EF6">
        <w:tc>
          <w:tcPr>
            <w:tcW w:w="3009" w:type="dxa"/>
            <w:shd w:val="clear" w:color="auto" w:fill="auto"/>
            <w:tcMar>
              <w:top w:w="100" w:type="dxa"/>
              <w:left w:w="100" w:type="dxa"/>
              <w:bottom w:w="100" w:type="dxa"/>
              <w:right w:w="100" w:type="dxa"/>
            </w:tcMar>
          </w:tcPr>
          <w:p w14:paraId="4182F119" w14:textId="77777777" w:rsidR="00357CB5" w:rsidRDefault="002272E3">
            <w:pPr>
              <w:widowControl w:val="0"/>
              <w:pBdr>
                <w:top w:val="nil"/>
                <w:left w:val="nil"/>
                <w:bottom w:val="nil"/>
                <w:right w:val="nil"/>
                <w:between w:val="nil"/>
              </w:pBdr>
              <w:spacing w:line="240" w:lineRule="auto"/>
            </w:pPr>
            <w:r>
              <w:t>Will this be an off the shelf spec?</w:t>
            </w:r>
          </w:p>
        </w:tc>
        <w:tc>
          <w:tcPr>
            <w:tcW w:w="5770" w:type="dxa"/>
            <w:shd w:val="clear" w:color="auto" w:fill="auto"/>
            <w:tcMar>
              <w:top w:w="100" w:type="dxa"/>
              <w:left w:w="100" w:type="dxa"/>
              <w:bottom w:w="100" w:type="dxa"/>
              <w:right w:w="100" w:type="dxa"/>
            </w:tcMar>
          </w:tcPr>
          <w:p w14:paraId="576825C5" w14:textId="77777777" w:rsidR="00357CB5" w:rsidRDefault="002272E3">
            <w:pPr>
              <w:widowControl w:val="0"/>
              <w:pBdr>
                <w:top w:val="nil"/>
                <w:left w:val="nil"/>
                <w:bottom w:val="nil"/>
                <w:right w:val="nil"/>
                <w:between w:val="nil"/>
              </w:pBdr>
              <w:spacing w:line="240" w:lineRule="auto"/>
            </w:pPr>
            <w:r>
              <w:t>Yes. CCS are not looking to build or develop a system to meet the mandatory requirements.</w:t>
            </w:r>
          </w:p>
          <w:p w14:paraId="517DE0AA" w14:textId="77777777" w:rsidR="00357CB5" w:rsidRDefault="00357CB5">
            <w:pPr>
              <w:widowControl w:val="0"/>
              <w:pBdr>
                <w:top w:val="nil"/>
                <w:left w:val="nil"/>
                <w:bottom w:val="nil"/>
                <w:right w:val="nil"/>
                <w:between w:val="nil"/>
              </w:pBdr>
              <w:spacing w:line="240" w:lineRule="auto"/>
            </w:pPr>
          </w:p>
          <w:p w14:paraId="6520BB63" w14:textId="77777777" w:rsidR="00357CB5" w:rsidRDefault="002272E3">
            <w:pPr>
              <w:widowControl w:val="0"/>
              <w:pBdr>
                <w:top w:val="nil"/>
                <w:left w:val="nil"/>
                <w:bottom w:val="nil"/>
                <w:right w:val="nil"/>
                <w:between w:val="nil"/>
              </w:pBdr>
              <w:spacing w:line="240" w:lineRule="auto"/>
            </w:pPr>
            <w:r>
              <w:t>We would expect some configuration/minor customisation to be required in order to meet CCS-specific requirements using existing system functionality.</w:t>
            </w:r>
          </w:p>
          <w:p w14:paraId="33C1B8CE" w14:textId="77777777" w:rsidR="00357CB5" w:rsidRDefault="00357CB5">
            <w:pPr>
              <w:widowControl w:val="0"/>
              <w:pBdr>
                <w:top w:val="nil"/>
                <w:left w:val="nil"/>
                <w:bottom w:val="nil"/>
                <w:right w:val="nil"/>
                <w:between w:val="nil"/>
              </w:pBdr>
              <w:spacing w:line="240" w:lineRule="auto"/>
            </w:pPr>
          </w:p>
          <w:p w14:paraId="29DB89A2" w14:textId="77777777" w:rsidR="00357CB5" w:rsidRDefault="002272E3">
            <w:pPr>
              <w:widowControl w:val="0"/>
              <w:pBdr>
                <w:top w:val="nil"/>
                <w:left w:val="nil"/>
                <w:bottom w:val="nil"/>
                <w:right w:val="nil"/>
                <w:between w:val="nil"/>
              </w:pBdr>
              <w:spacing w:line="240" w:lineRule="auto"/>
            </w:pPr>
            <w:r>
              <w:t>For example, this would include tasks such as configuring the commodities, calendars and products used by CCS, setting up reports, data export queries, user access controls, etc.</w:t>
            </w:r>
          </w:p>
          <w:p w14:paraId="663BDAAD" w14:textId="77777777" w:rsidR="00357CB5" w:rsidRDefault="00357CB5">
            <w:pPr>
              <w:widowControl w:val="0"/>
              <w:pBdr>
                <w:top w:val="nil"/>
                <w:left w:val="nil"/>
                <w:bottom w:val="nil"/>
                <w:right w:val="nil"/>
                <w:between w:val="nil"/>
              </w:pBdr>
              <w:spacing w:line="240" w:lineRule="auto"/>
            </w:pPr>
          </w:p>
          <w:p w14:paraId="2140FBFC" w14:textId="0554D8D1" w:rsidR="00357CB5" w:rsidRDefault="00985E00">
            <w:pPr>
              <w:widowControl w:val="0"/>
              <w:pBdr>
                <w:top w:val="nil"/>
                <w:left w:val="nil"/>
                <w:bottom w:val="nil"/>
                <w:right w:val="nil"/>
                <w:between w:val="nil"/>
              </w:pBdr>
              <w:spacing w:line="240" w:lineRule="auto"/>
            </w:pPr>
            <w:r>
              <w:t>You</w:t>
            </w:r>
            <w:r w:rsidR="002272E3">
              <w:t xml:space="preserve"> </w:t>
            </w:r>
            <w:proofErr w:type="gramStart"/>
            <w:r w:rsidR="002272E3">
              <w:t>are reminded</w:t>
            </w:r>
            <w:proofErr w:type="gramEnd"/>
            <w:r w:rsidR="002272E3">
              <w:t xml:space="preserve"> that the system will need to be deployed and tested by mid-August.</w:t>
            </w:r>
          </w:p>
        </w:tc>
        <w:tc>
          <w:tcPr>
            <w:tcW w:w="250" w:type="dxa"/>
            <w:shd w:val="clear" w:color="auto" w:fill="auto"/>
            <w:tcMar>
              <w:top w:w="100" w:type="dxa"/>
              <w:left w:w="100" w:type="dxa"/>
              <w:bottom w:w="100" w:type="dxa"/>
              <w:right w:w="100" w:type="dxa"/>
            </w:tcMar>
          </w:tcPr>
          <w:p w14:paraId="550FC3EB" w14:textId="0564DBCB" w:rsidR="00357CB5" w:rsidRDefault="00357CB5">
            <w:pPr>
              <w:widowControl w:val="0"/>
              <w:spacing w:line="240" w:lineRule="auto"/>
            </w:pPr>
          </w:p>
        </w:tc>
      </w:tr>
      <w:tr w:rsidR="00357CB5" w14:paraId="503B5861" w14:textId="77777777" w:rsidTr="00135EF6">
        <w:tc>
          <w:tcPr>
            <w:tcW w:w="3009" w:type="dxa"/>
            <w:shd w:val="clear" w:color="auto" w:fill="auto"/>
            <w:tcMar>
              <w:top w:w="100" w:type="dxa"/>
              <w:left w:w="100" w:type="dxa"/>
              <w:bottom w:w="100" w:type="dxa"/>
              <w:right w:w="100" w:type="dxa"/>
            </w:tcMar>
          </w:tcPr>
          <w:p w14:paraId="08E95FF7" w14:textId="77777777" w:rsidR="00357CB5" w:rsidRDefault="002272E3">
            <w:pPr>
              <w:widowControl w:val="0"/>
              <w:pBdr>
                <w:top w:val="nil"/>
                <w:left w:val="nil"/>
                <w:bottom w:val="nil"/>
                <w:right w:val="nil"/>
                <w:between w:val="nil"/>
              </w:pBdr>
              <w:spacing w:line="240" w:lineRule="auto"/>
            </w:pPr>
            <w:r>
              <w:t>Data export - do your end- Clients need this information</w:t>
            </w:r>
          </w:p>
        </w:tc>
        <w:tc>
          <w:tcPr>
            <w:tcW w:w="5770" w:type="dxa"/>
            <w:shd w:val="clear" w:color="auto" w:fill="auto"/>
            <w:tcMar>
              <w:top w:w="100" w:type="dxa"/>
              <w:left w:w="100" w:type="dxa"/>
              <w:bottom w:w="100" w:type="dxa"/>
              <w:right w:w="100" w:type="dxa"/>
            </w:tcMar>
          </w:tcPr>
          <w:p w14:paraId="7C132A9E" w14:textId="77777777" w:rsidR="00357CB5" w:rsidRDefault="002272E3">
            <w:pPr>
              <w:widowControl w:val="0"/>
              <w:pBdr>
                <w:top w:val="nil"/>
                <w:left w:val="nil"/>
                <w:bottom w:val="nil"/>
                <w:right w:val="nil"/>
                <w:between w:val="nil"/>
              </w:pBdr>
              <w:spacing w:line="240" w:lineRule="auto"/>
            </w:pPr>
            <w:r>
              <w:t xml:space="preserve">No. Currently only CCS internal users in Commodities and Innovation team access this data. A limited report </w:t>
            </w:r>
            <w:proofErr w:type="gramStart"/>
            <w:r>
              <w:t>is also provided</w:t>
            </w:r>
            <w:proofErr w:type="gramEnd"/>
            <w:r>
              <w:t xml:space="preserve"> to our (internal) MI team.  </w:t>
            </w:r>
          </w:p>
        </w:tc>
        <w:tc>
          <w:tcPr>
            <w:tcW w:w="250" w:type="dxa"/>
            <w:shd w:val="clear" w:color="auto" w:fill="auto"/>
            <w:tcMar>
              <w:top w:w="100" w:type="dxa"/>
              <w:left w:w="100" w:type="dxa"/>
              <w:bottom w:w="100" w:type="dxa"/>
              <w:right w:w="100" w:type="dxa"/>
            </w:tcMar>
          </w:tcPr>
          <w:p w14:paraId="0656EFD4" w14:textId="3B249495" w:rsidR="00357CB5" w:rsidRDefault="00357CB5">
            <w:pPr>
              <w:widowControl w:val="0"/>
              <w:spacing w:line="240" w:lineRule="auto"/>
            </w:pPr>
          </w:p>
        </w:tc>
      </w:tr>
      <w:tr w:rsidR="00357CB5" w14:paraId="015AE245" w14:textId="77777777" w:rsidTr="00135EF6">
        <w:tc>
          <w:tcPr>
            <w:tcW w:w="3009" w:type="dxa"/>
            <w:shd w:val="clear" w:color="auto" w:fill="auto"/>
            <w:tcMar>
              <w:top w:w="100" w:type="dxa"/>
              <w:left w:w="100" w:type="dxa"/>
              <w:bottom w:w="100" w:type="dxa"/>
              <w:right w:w="100" w:type="dxa"/>
            </w:tcMar>
          </w:tcPr>
          <w:p w14:paraId="0FBA5C34" w14:textId="77777777" w:rsidR="00357CB5" w:rsidRDefault="002272E3">
            <w:pPr>
              <w:widowControl w:val="0"/>
              <w:pBdr>
                <w:top w:val="nil"/>
                <w:left w:val="nil"/>
                <w:bottom w:val="nil"/>
                <w:right w:val="nil"/>
                <w:between w:val="nil"/>
              </w:pBdr>
              <w:spacing w:line="240" w:lineRule="auto"/>
            </w:pPr>
            <w:r>
              <w:t xml:space="preserve">Are you using the system for customer bill validation?  </w:t>
            </w:r>
          </w:p>
        </w:tc>
        <w:tc>
          <w:tcPr>
            <w:tcW w:w="5770" w:type="dxa"/>
            <w:shd w:val="clear" w:color="auto" w:fill="auto"/>
            <w:tcMar>
              <w:top w:w="100" w:type="dxa"/>
              <w:left w:w="100" w:type="dxa"/>
              <w:bottom w:w="100" w:type="dxa"/>
              <w:right w:w="100" w:type="dxa"/>
            </w:tcMar>
          </w:tcPr>
          <w:p w14:paraId="7B6FFDFF" w14:textId="77777777" w:rsidR="00357CB5" w:rsidRDefault="002272E3">
            <w:pPr>
              <w:widowControl w:val="0"/>
              <w:pBdr>
                <w:top w:val="nil"/>
                <w:left w:val="nil"/>
                <w:bottom w:val="nil"/>
                <w:right w:val="nil"/>
                <w:between w:val="nil"/>
              </w:pBdr>
              <w:spacing w:line="240" w:lineRule="auto"/>
            </w:pPr>
            <w:r>
              <w:t>This is not part of the mandatory requirements, nor is meter level data.</w:t>
            </w:r>
          </w:p>
          <w:p w14:paraId="127007F1" w14:textId="77777777" w:rsidR="00357CB5" w:rsidRDefault="00357CB5">
            <w:pPr>
              <w:widowControl w:val="0"/>
              <w:pBdr>
                <w:top w:val="nil"/>
                <w:left w:val="nil"/>
                <w:bottom w:val="nil"/>
                <w:right w:val="nil"/>
                <w:between w:val="nil"/>
              </w:pBdr>
              <w:spacing w:line="240" w:lineRule="auto"/>
            </w:pPr>
          </w:p>
          <w:p w14:paraId="6EED5608" w14:textId="3C38481A" w:rsidR="00357CB5" w:rsidRDefault="002272E3">
            <w:pPr>
              <w:widowControl w:val="0"/>
              <w:pBdr>
                <w:top w:val="nil"/>
                <w:left w:val="nil"/>
                <w:bottom w:val="nil"/>
                <w:right w:val="nil"/>
                <w:between w:val="nil"/>
              </w:pBdr>
              <w:spacing w:line="240" w:lineRule="auto"/>
            </w:pPr>
            <w:r>
              <w:t xml:space="preserve">However, </w:t>
            </w:r>
            <w:proofErr w:type="gramStart"/>
            <w:r>
              <w:t xml:space="preserve">it is an area CIT may wish to </w:t>
            </w:r>
            <w:r w:rsidR="00985E00">
              <w:t>explore in future,</w:t>
            </w:r>
            <w:proofErr w:type="gramEnd"/>
            <w:r w:rsidR="00985E00">
              <w:t xml:space="preserve"> and we may</w:t>
            </w:r>
            <w:r>
              <w:t xml:space="preserve"> seek information on the cost to implement this functionality from bidders during the tender process.</w:t>
            </w:r>
          </w:p>
        </w:tc>
        <w:tc>
          <w:tcPr>
            <w:tcW w:w="250" w:type="dxa"/>
            <w:shd w:val="clear" w:color="auto" w:fill="auto"/>
            <w:tcMar>
              <w:top w:w="100" w:type="dxa"/>
              <w:left w:w="100" w:type="dxa"/>
              <w:bottom w:w="100" w:type="dxa"/>
              <w:right w:w="100" w:type="dxa"/>
            </w:tcMar>
          </w:tcPr>
          <w:p w14:paraId="220A5490" w14:textId="77777777" w:rsidR="00357CB5" w:rsidRDefault="00357CB5">
            <w:pPr>
              <w:widowControl w:val="0"/>
              <w:spacing w:line="240" w:lineRule="auto"/>
            </w:pPr>
          </w:p>
        </w:tc>
      </w:tr>
      <w:tr w:rsidR="00357CB5" w14:paraId="725C9301" w14:textId="77777777" w:rsidTr="00135EF6">
        <w:tc>
          <w:tcPr>
            <w:tcW w:w="3009" w:type="dxa"/>
            <w:shd w:val="clear" w:color="auto" w:fill="auto"/>
            <w:tcMar>
              <w:top w:w="100" w:type="dxa"/>
              <w:left w:w="100" w:type="dxa"/>
              <w:bottom w:w="100" w:type="dxa"/>
              <w:right w:w="100" w:type="dxa"/>
            </w:tcMar>
          </w:tcPr>
          <w:p w14:paraId="16A72F42" w14:textId="77777777" w:rsidR="00357CB5" w:rsidRDefault="002272E3">
            <w:pPr>
              <w:widowControl w:val="0"/>
              <w:pBdr>
                <w:top w:val="nil"/>
                <w:left w:val="nil"/>
                <w:bottom w:val="nil"/>
                <w:right w:val="nil"/>
                <w:between w:val="nil"/>
              </w:pBdr>
              <w:spacing w:line="240" w:lineRule="auto"/>
            </w:pPr>
            <w:r>
              <w:t xml:space="preserve">Timescales: Contract, how long will the contract be </w:t>
            </w:r>
            <w:proofErr w:type="gramStart"/>
            <w:r>
              <w:t>for?</w:t>
            </w:r>
            <w:proofErr w:type="gramEnd"/>
          </w:p>
        </w:tc>
        <w:tc>
          <w:tcPr>
            <w:tcW w:w="5770" w:type="dxa"/>
            <w:shd w:val="clear" w:color="auto" w:fill="auto"/>
            <w:tcMar>
              <w:top w:w="100" w:type="dxa"/>
              <w:left w:w="100" w:type="dxa"/>
              <w:bottom w:w="100" w:type="dxa"/>
              <w:right w:w="100" w:type="dxa"/>
            </w:tcMar>
          </w:tcPr>
          <w:p w14:paraId="26CCC7AD" w14:textId="77777777" w:rsidR="00357CB5" w:rsidRDefault="002272E3">
            <w:pPr>
              <w:widowControl w:val="0"/>
              <w:spacing w:line="240" w:lineRule="auto"/>
            </w:pPr>
            <w:r>
              <w:t xml:space="preserve">Currently the approved contract length is 2 years, with 2 optional </w:t>
            </w:r>
            <w:proofErr w:type="gramStart"/>
            <w:r>
              <w:t>1 year</w:t>
            </w:r>
            <w:proofErr w:type="gramEnd"/>
            <w:r>
              <w:t xml:space="preserve"> extensions, giving a maximum length of 4 years.</w:t>
            </w:r>
          </w:p>
          <w:p w14:paraId="19150EE1" w14:textId="77777777" w:rsidR="00357CB5" w:rsidRDefault="00357CB5">
            <w:pPr>
              <w:widowControl w:val="0"/>
              <w:spacing w:line="240" w:lineRule="auto"/>
            </w:pPr>
          </w:p>
          <w:p w14:paraId="57E89375" w14:textId="77777777" w:rsidR="00357CB5" w:rsidRDefault="002272E3">
            <w:pPr>
              <w:widowControl w:val="0"/>
              <w:spacing w:line="240" w:lineRule="auto"/>
            </w:pPr>
            <w:r>
              <w:t xml:space="preserve">We are currently seeking internal approval to increase this to 5 years with an optional </w:t>
            </w:r>
            <w:proofErr w:type="gramStart"/>
            <w:r>
              <w:t>1 year</w:t>
            </w:r>
            <w:proofErr w:type="gramEnd"/>
            <w:r>
              <w:t xml:space="preserve"> extension, which would give a maximum length of 6 years.</w:t>
            </w:r>
          </w:p>
          <w:p w14:paraId="106DDD2A" w14:textId="77777777" w:rsidR="00357CB5" w:rsidRDefault="00357CB5">
            <w:pPr>
              <w:widowControl w:val="0"/>
              <w:spacing w:line="240" w:lineRule="auto"/>
            </w:pPr>
          </w:p>
          <w:p w14:paraId="61CA5465" w14:textId="22453FA1" w:rsidR="00357CB5" w:rsidRDefault="002272E3">
            <w:pPr>
              <w:widowControl w:val="0"/>
              <w:spacing w:line="240" w:lineRule="auto"/>
            </w:pPr>
            <w:r>
              <w:t xml:space="preserve">The final decision on contract length </w:t>
            </w:r>
            <w:proofErr w:type="gramStart"/>
            <w:r>
              <w:t>will be published</w:t>
            </w:r>
            <w:proofErr w:type="gramEnd"/>
            <w:r>
              <w:t xml:space="preserve"> as p</w:t>
            </w:r>
            <w:r w:rsidR="00985E00">
              <w:t>art of the tender pack.</w:t>
            </w:r>
          </w:p>
        </w:tc>
        <w:tc>
          <w:tcPr>
            <w:tcW w:w="250" w:type="dxa"/>
            <w:shd w:val="clear" w:color="auto" w:fill="auto"/>
            <w:tcMar>
              <w:top w:w="100" w:type="dxa"/>
              <w:left w:w="100" w:type="dxa"/>
              <w:bottom w:w="100" w:type="dxa"/>
              <w:right w:w="100" w:type="dxa"/>
            </w:tcMar>
          </w:tcPr>
          <w:p w14:paraId="2A14931D" w14:textId="77777777" w:rsidR="00357CB5" w:rsidRDefault="00357CB5">
            <w:pPr>
              <w:widowControl w:val="0"/>
              <w:spacing w:line="240" w:lineRule="auto"/>
            </w:pPr>
          </w:p>
        </w:tc>
      </w:tr>
    </w:tbl>
    <w:p w14:paraId="6480748A" w14:textId="77777777" w:rsidR="00357CB5" w:rsidRDefault="00357CB5"/>
    <w:tbl>
      <w:tblPr>
        <w:tblStyle w:val="a1"/>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5770"/>
        <w:gridCol w:w="250"/>
      </w:tblGrid>
      <w:tr w:rsidR="00357CB5" w14:paraId="3B0F3AB9" w14:textId="77777777" w:rsidTr="00135EF6">
        <w:tc>
          <w:tcPr>
            <w:tcW w:w="3009" w:type="dxa"/>
            <w:shd w:val="clear" w:color="auto" w:fill="auto"/>
            <w:tcMar>
              <w:top w:w="100" w:type="dxa"/>
              <w:left w:w="100" w:type="dxa"/>
              <w:bottom w:w="100" w:type="dxa"/>
              <w:right w:w="100" w:type="dxa"/>
            </w:tcMar>
          </w:tcPr>
          <w:p w14:paraId="2F03B09E" w14:textId="77777777" w:rsidR="00357CB5" w:rsidRDefault="002272E3">
            <w:pPr>
              <w:widowControl w:val="0"/>
              <w:spacing w:line="240" w:lineRule="auto"/>
            </w:pPr>
            <w:r>
              <w:t xml:space="preserve">Will it be possible for supplier staff to work from CCS premises for a period </w:t>
            </w:r>
            <w:r>
              <w:lastRenderedPageBreak/>
              <w:t>during the system implementation?</w:t>
            </w:r>
          </w:p>
        </w:tc>
        <w:tc>
          <w:tcPr>
            <w:tcW w:w="5770" w:type="dxa"/>
            <w:shd w:val="clear" w:color="auto" w:fill="auto"/>
            <w:tcMar>
              <w:top w:w="100" w:type="dxa"/>
              <w:left w:w="100" w:type="dxa"/>
              <w:bottom w:w="100" w:type="dxa"/>
              <w:right w:w="100" w:type="dxa"/>
            </w:tcMar>
          </w:tcPr>
          <w:p w14:paraId="3B9B791C" w14:textId="77777777" w:rsidR="00357CB5" w:rsidRDefault="002272E3">
            <w:pPr>
              <w:widowControl w:val="0"/>
              <w:spacing w:line="240" w:lineRule="auto"/>
            </w:pPr>
            <w:r>
              <w:lastRenderedPageBreak/>
              <w:t>CCS will agree ways of working during the implementation process with the successful supplier.</w:t>
            </w:r>
          </w:p>
          <w:p w14:paraId="56820D99" w14:textId="77777777" w:rsidR="00357CB5" w:rsidRDefault="00357CB5">
            <w:pPr>
              <w:widowControl w:val="0"/>
              <w:spacing w:line="240" w:lineRule="auto"/>
            </w:pPr>
          </w:p>
          <w:p w14:paraId="56508C09" w14:textId="77777777" w:rsidR="00357CB5" w:rsidRDefault="002272E3">
            <w:pPr>
              <w:widowControl w:val="0"/>
              <w:spacing w:line="240" w:lineRule="auto"/>
            </w:pPr>
            <w:r>
              <w:lastRenderedPageBreak/>
              <w:t>External supplier staff have worked from CCS premises during implementation of other IT systems, so we would not anticipate this being a problem, subject to security clearances and capacity in CCS offices.</w:t>
            </w:r>
          </w:p>
        </w:tc>
        <w:tc>
          <w:tcPr>
            <w:tcW w:w="250" w:type="dxa"/>
            <w:shd w:val="clear" w:color="auto" w:fill="auto"/>
            <w:tcMar>
              <w:top w:w="100" w:type="dxa"/>
              <w:left w:w="100" w:type="dxa"/>
              <w:bottom w:w="100" w:type="dxa"/>
              <w:right w:w="100" w:type="dxa"/>
            </w:tcMar>
          </w:tcPr>
          <w:p w14:paraId="6B190CDC" w14:textId="77F2DD66" w:rsidR="00357CB5" w:rsidRDefault="00357CB5">
            <w:pPr>
              <w:widowControl w:val="0"/>
              <w:spacing w:line="240" w:lineRule="auto"/>
            </w:pPr>
          </w:p>
        </w:tc>
      </w:tr>
      <w:tr w:rsidR="00357CB5" w14:paraId="4FB3AABC" w14:textId="77777777" w:rsidTr="00135EF6">
        <w:tc>
          <w:tcPr>
            <w:tcW w:w="3009" w:type="dxa"/>
            <w:shd w:val="clear" w:color="auto" w:fill="auto"/>
            <w:tcMar>
              <w:top w:w="100" w:type="dxa"/>
              <w:left w:w="100" w:type="dxa"/>
              <w:bottom w:w="100" w:type="dxa"/>
              <w:right w:w="100" w:type="dxa"/>
            </w:tcMar>
          </w:tcPr>
          <w:p w14:paraId="524CAD23" w14:textId="77777777" w:rsidR="00357CB5" w:rsidRDefault="002272E3">
            <w:pPr>
              <w:widowControl w:val="0"/>
              <w:spacing w:line="240" w:lineRule="auto"/>
            </w:pPr>
            <w:r>
              <w:t xml:space="preserve">From contract award to plan, is there a </w:t>
            </w:r>
            <w:proofErr w:type="gramStart"/>
            <w:r>
              <w:t>two week</w:t>
            </w:r>
            <w:proofErr w:type="gramEnd"/>
            <w:r>
              <w:t xml:space="preserve"> period to get started?</w:t>
            </w:r>
          </w:p>
        </w:tc>
        <w:tc>
          <w:tcPr>
            <w:tcW w:w="5770" w:type="dxa"/>
            <w:shd w:val="clear" w:color="auto" w:fill="auto"/>
            <w:tcMar>
              <w:top w:w="100" w:type="dxa"/>
              <w:left w:w="100" w:type="dxa"/>
              <w:bottom w:w="100" w:type="dxa"/>
              <w:right w:w="100" w:type="dxa"/>
            </w:tcMar>
          </w:tcPr>
          <w:p w14:paraId="629B0110" w14:textId="77777777" w:rsidR="00357CB5" w:rsidRDefault="002272E3">
            <w:pPr>
              <w:widowControl w:val="0"/>
              <w:spacing w:line="240" w:lineRule="auto"/>
            </w:pPr>
            <w:r>
              <w:t xml:space="preserve">This </w:t>
            </w:r>
            <w:proofErr w:type="gramStart"/>
            <w:r>
              <w:t>will be covered</w:t>
            </w:r>
            <w:proofErr w:type="gramEnd"/>
            <w:r>
              <w:t xml:space="preserve"> in the contract.</w:t>
            </w:r>
          </w:p>
        </w:tc>
        <w:tc>
          <w:tcPr>
            <w:tcW w:w="250" w:type="dxa"/>
            <w:shd w:val="clear" w:color="auto" w:fill="auto"/>
            <w:tcMar>
              <w:top w:w="100" w:type="dxa"/>
              <w:left w:w="100" w:type="dxa"/>
              <w:bottom w:w="100" w:type="dxa"/>
              <w:right w:w="100" w:type="dxa"/>
            </w:tcMar>
          </w:tcPr>
          <w:p w14:paraId="6F84AB7C" w14:textId="05B47B82" w:rsidR="00357CB5" w:rsidRDefault="00357CB5">
            <w:pPr>
              <w:widowControl w:val="0"/>
              <w:spacing w:line="240" w:lineRule="auto"/>
            </w:pPr>
          </w:p>
        </w:tc>
      </w:tr>
      <w:tr w:rsidR="00357CB5" w14:paraId="6FE8AE60" w14:textId="77777777" w:rsidTr="00135EF6">
        <w:tc>
          <w:tcPr>
            <w:tcW w:w="3009" w:type="dxa"/>
            <w:shd w:val="clear" w:color="auto" w:fill="auto"/>
            <w:tcMar>
              <w:top w:w="100" w:type="dxa"/>
              <w:left w:w="100" w:type="dxa"/>
              <w:bottom w:w="100" w:type="dxa"/>
              <w:right w:w="100" w:type="dxa"/>
            </w:tcMar>
          </w:tcPr>
          <w:p w14:paraId="3AA9BD59" w14:textId="77777777" w:rsidR="00357CB5" w:rsidRDefault="002272E3">
            <w:pPr>
              <w:widowControl w:val="0"/>
              <w:spacing w:line="240" w:lineRule="auto"/>
            </w:pPr>
            <w:r>
              <w:t xml:space="preserve">Is negotiation permissible? </w:t>
            </w:r>
          </w:p>
        </w:tc>
        <w:tc>
          <w:tcPr>
            <w:tcW w:w="5770" w:type="dxa"/>
            <w:shd w:val="clear" w:color="auto" w:fill="auto"/>
            <w:tcMar>
              <w:top w:w="100" w:type="dxa"/>
              <w:left w:w="100" w:type="dxa"/>
              <w:bottom w:w="100" w:type="dxa"/>
              <w:right w:w="100" w:type="dxa"/>
            </w:tcMar>
          </w:tcPr>
          <w:p w14:paraId="1CD1CB03" w14:textId="77777777" w:rsidR="00357CB5" w:rsidRDefault="002272E3">
            <w:pPr>
              <w:widowControl w:val="0"/>
              <w:spacing w:line="240" w:lineRule="auto"/>
            </w:pPr>
            <w:r>
              <w:t xml:space="preserve">No. Public procurements </w:t>
            </w:r>
            <w:proofErr w:type="gramStart"/>
            <w:r>
              <w:t>are strictly regulated</w:t>
            </w:r>
            <w:proofErr w:type="gramEnd"/>
            <w:r>
              <w:t xml:space="preserve"> by EU and UK law, including the Public Contract Regulations (2015).</w:t>
            </w:r>
          </w:p>
          <w:p w14:paraId="3765F71A" w14:textId="77777777" w:rsidR="00357CB5" w:rsidRDefault="00357CB5">
            <w:pPr>
              <w:widowControl w:val="0"/>
              <w:spacing w:line="240" w:lineRule="auto"/>
            </w:pPr>
          </w:p>
          <w:p w14:paraId="5DC55F15" w14:textId="77777777" w:rsidR="00357CB5" w:rsidRDefault="002272E3">
            <w:pPr>
              <w:widowControl w:val="0"/>
              <w:spacing w:line="240" w:lineRule="auto"/>
            </w:pPr>
            <w:r>
              <w:t xml:space="preserve">This tender is an OJEU procurement process, using the ‘open’ procedure. </w:t>
            </w:r>
            <w:r>
              <w:rPr>
                <w:b/>
              </w:rPr>
              <w:t>Under this process, legally there can be no negotiation between the buyer and the successful supplier</w:t>
            </w:r>
            <w:r>
              <w:t>.</w:t>
            </w:r>
          </w:p>
          <w:p w14:paraId="77DDA322" w14:textId="77777777" w:rsidR="00357CB5" w:rsidRDefault="00357CB5">
            <w:pPr>
              <w:widowControl w:val="0"/>
              <w:spacing w:line="240" w:lineRule="auto"/>
            </w:pPr>
          </w:p>
          <w:p w14:paraId="0CC84EE2" w14:textId="77777777" w:rsidR="00357CB5" w:rsidRDefault="002272E3">
            <w:pPr>
              <w:widowControl w:val="0"/>
              <w:spacing w:line="240" w:lineRule="auto"/>
            </w:pPr>
            <w:r>
              <w:t xml:space="preserve">Bids submitted should represent each </w:t>
            </w:r>
            <w:r w:rsidR="00EB3F37">
              <w:t>bidder’s</w:t>
            </w:r>
            <w:r>
              <w:t xml:space="preserve"> best and final offer.</w:t>
            </w:r>
          </w:p>
          <w:p w14:paraId="7B86ED91" w14:textId="77777777" w:rsidR="00357CB5" w:rsidRDefault="00357CB5">
            <w:pPr>
              <w:widowControl w:val="0"/>
              <w:spacing w:line="240" w:lineRule="auto"/>
            </w:pPr>
          </w:p>
          <w:p w14:paraId="0254E018" w14:textId="77777777" w:rsidR="00357CB5" w:rsidRDefault="002272E3">
            <w:pPr>
              <w:widowControl w:val="0"/>
              <w:spacing w:line="240" w:lineRule="auto"/>
            </w:pPr>
            <w:r>
              <w:t xml:space="preserve">If a bidder has any queries or concerns about the procurement process, or any aspect of the tender including contractual terms, these </w:t>
            </w:r>
            <w:proofErr w:type="gramStart"/>
            <w:r>
              <w:t>should be raised</w:t>
            </w:r>
            <w:proofErr w:type="gramEnd"/>
            <w:r>
              <w:t xml:space="preserve"> during the designated clarification period.</w:t>
            </w:r>
          </w:p>
          <w:p w14:paraId="0D25BB7C" w14:textId="77777777" w:rsidR="00357CB5" w:rsidRDefault="00357CB5">
            <w:pPr>
              <w:widowControl w:val="0"/>
              <w:spacing w:line="240" w:lineRule="auto"/>
            </w:pPr>
          </w:p>
          <w:p w14:paraId="7B963174" w14:textId="77777777" w:rsidR="00357CB5" w:rsidRDefault="002272E3">
            <w:pPr>
              <w:widowControl w:val="0"/>
              <w:spacing w:line="240" w:lineRule="auto"/>
            </w:pPr>
            <w:r>
              <w:t xml:space="preserve">Bidders </w:t>
            </w:r>
            <w:proofErr w:type="gramStart"/>
            <w:r>
              <w:t>are reminded</w:t>
            </w:r>
            <w:proofErr w:type="gramEnd"/>
            <w:r>
              <w:t xml:space="preserve"> to take care when preparing their bids to ensure that all submissions comply with the requirements of the tender process. Public procurements </w:t>
            </w:r>
            <w:r>
              <w:rPr>
                <w:b/>
              </w:rPr>
              <w:t xml:space="preserve">must </w:t>
            </w:r>
            <w:r>
              <w:t xml:space="preserve">demonstrate compliance with the relevant legislation, and any non-compliant bids may have to </w:t>
            </w:r>
            <w:proofErr w:type="gramStart"/>
            <w:r>
              <w:t>be excluded</w:t>
            </w:r>
            <w:proofErr w:type="gramEnd"/>
            <w:r>
              <w:t xml:space="preserve"> from consideration.</w:t>
            </w:r>
          </w:p>
        </w:tc>
        <w:tc>
          <w:tcPr>
            <w:tcW w:w="250" w:type="dxa"/>
            <w:shd w:val="clear" w:color="auto" w:fill="auto"/>
            <w:tcMar>
              <w:top w:w="100" w:type="dxa"/>
              <w:left w:w="100" w:type="dxa"/>
              <w:bottom w:w="100" w:type="dxa"/>
              <w:right w:w="100" w:type="dxa"/>
            </w:tcMar>
          </w:tcPr>
          <w:p w14:paraId="4BF422D2" w14:textId="699B4BB6" w:rsidR="00357CB5" w:rsidRDefault="00357CB5">
            <w:pPr>
              <w:widowControl w:val="0"/>
              <w:spacing w:line="240" w:lineRule="auto"/>
            </w:pPr>
          </w:p>
        </w:tc>
      </w:tr>
      <w:tr w:rsidR="00357CB5" w14:paraId="5F3879D9" w14:textId="77777777" w:rsidTr="00135EF6">
        <w:tc>
          <w:tcPr>
            <w:tcW w:w="3009" w:type="dxa"/>
            <w:shd w:val="clear" w:color="auto" w:fill="auto"/>
            <w:tcMar>
              <w:top w:w="100" w:type="dxa"/>
              <w:left w:w="100" w:type="dxa"/>
              <w:bottom w:w="100" w:type="dxa"/>
              <w:right w:w="100" w:type="dxa"/>
            </w:tcMar>
          </w:tcPr>
          <w:p w14:paraId="4C767BC8" w14:textId="77777777" w:rsidR="00357CB5" w:rsidRDefault="002272E3">
            <w:pPr>
              <w:widowControl w:val="0"/>
              <w:spacing w:line="240" w:lineRule="auto"/>
            </w:pPr>
            <w:r>
              <w:t xml:space="preserve">How many characters </w:t>
            </w:r>
            <w:proofErr w:type="gramStart"/>
            <w:r>
              <w:t>are allowed</w:t>
            </w:r>
            <w:proofErr w:type="gramEnd"/>
            <w:r>
              <w:t xml:space="preserve"> for the questions contained in the bid pack?</w:t>
            </w:r>
          </w:p>
        </w:tc>
        <w:tc>
          <w:tcPr>
            <w:tcW w:w="5770" w:type="dxa"/>
            <w:shd w:val="clear" w:color="auto" w:fill="auto"/>
            <w:tcMar>
              <w:top w:w="100" w:type="dxa"/>
              <w:left w:w="100" w:type="dxa"/>
              <w:bottom w:w="100" w:type="dxa"/>
              <w:right w:w="100" w:type="dxa"/>
            </w:tcMar>
          </w:tcPr>
          <w:p w14:paraId="78777880" w14:textId="77777777" w:rsidR="00357CB5" w:rsidRDefault="002272E3">
            <w:pPr>
              <w:widowControl w:val="0"/>
              <w:spacing w:line="240" w:lineRule="auto"/>
            </w:pPr>
            <w:r>
              <w:t xml:space="preserve">Character allowance for each question </w:t>
            </w:r>
            <w:proofErr w:type="gramStart"/>
            <w:r>
              <w:t>will be detailed</w:t>
            </w:r>
            <w:proofErr w:type="gramEnd"/>
            <w:r>
              <w:t xml:space="preserve"> in the bid pack and may vary for different questions.</w:t>
            </w:r>
          </w:p>
          <w:p w14:paraId="1A56C655" w14:textId="77777777" w:rsidR="00357CB5" w:rsidRDefault="00357CB5">
            <w:pPr>
              <w:widowControl w:val="0"/>
              <w:spacing w:line="240" w:lineRule="auto"/>
            </w:pPr>
          </w:p>
          <w:p w14:paraId="0E0359DD" w14:textId="77777777" w:rsidR="00357CB5" w:rsidRDefault="002272E3">
            <w:pPr>
              <w:widowControl w:val="0"/>
              <w:spacing w:line="240" w:lineRule="auto"/>
            </w:pPr>
            <w:r>
              <w:t xml:space="preserve">Bidders should focus on ensuring their answers are relevant to the question and demonstrate the quality and suitability of their solution to meet the </w:t>
            </w:r>
            <w:proofErr w:type="gramStart"/>
            <w:r>
              <w:t>buyers</w:t>
            </w:r>
            <w:proofErr w:type="gramEnd"/>
            <w:r>
              <w:t xml:space="preserve"> requirements.</w:t>
            </w:r>
          </w:p>
          <w:p w14:paraId="319B227E" w14:textId="77777777" w:rsidR="00357CB5" w:rsidRDefault="00357CB5">
            <w:pPr>
              <w:widowControl w:val="0"/>
              <w:spacing w:line="240" w:lineRule="auto"/>
            </w:pPr>
          </w:p>
          <w:p w14:paraId="2786FFE3" w14:textId="77777777" w:rsidR="00357CB5" w:rsidRDefault="002272E3">
            <w:pPr>
              <w:widowControl w:val="0"/>
              <w:spacing w:line="240" w:lineRule="auto"/>
            </w:pPr>
            <w:r>
              <w:t>If bidders have any queries or issues about use of the e-Sourcing system to submit their bids, the Buyer will be happy to assist.</w:t>
            </w:r>
          </w:p>
        </w:tc>
        <w:tc>
          <w:tcPr>
            <w:tcW w:w="250" w:type="dxa"/>
            <w:shd w:val="clear" w:color="auto" w:fill="auto"/>
            <w:tcMar>
              <w:top w:w="100" w:type="dxa"/>
              <w:left w:w="100" w:type="dxa"/>
              <w:bottom w:w="100" w:type="dxa"/>
              <w:right w:w="100" w:type="dxa"/>
            </w:tcMar>
          </w:tcPr>
          <w:p w14:paraId="01135F37" w14:textId="56E6A6D6" w:rsidR="00357CB5" w:rsidRDefault="00357CB5">
            <w:pPr>
              <w:widowControl w:val="0"/>
              <w:spacing w:line="240" w:lineRule="auto"/>
            </w:pPr>
          </w:p>
        </w:tc>
      </w:tr>
      <w:tr w:rsidR="00357CB5" w14:paraId="1AB85122" w14:textId="77777777" w:rsidTr="00135EF6">
        <w:tc>
          <w:tcPr>
            <w:tcW w:w="3009" w:type="dxa"/>
            <w:shd w:val="clear" w:color="auto" w:fill="auto"/>
            <w:tcMar>
              <w:top w:w="100" w:type="dxa"/>
              <w:left w:w="100" w:type="dxa"/>
              <w:bottom w:w="100" w:type="dxa"/>
              <w:right w:w="100" w:type="dxa"/>
            </w:tcMar>
          </w:tcPr>
          <w:p w14:paraId="14A774DE" w14:textId="77777777" w:rsidR="00357CB5" w:rsidRDefault="002272E3">
            <w:pPr>
              <w:widowControl w:val="0"/>
              <w:spacing w:line="240" w:lineRule="auto"/>
            </w:pPr>
            <w:proofErr w:type="gramStart"/>
            <w:r>
              <w:t>Will contract length be confirmed</w:t>
            </w:r>
            <w:proofErr w:type="gramEnd"/>
            <w:r>
              <w:t>?</w:t>
            </w:r>
          </w:p>
        </w:tc>
        <w:tc>
          <w:tcPr>
            <w:tcW w:w="5770" w:type="dxa"/>
            <w:shd w:val="clear" w:color="auto" w:fill="auto"/>
            <w:tcMar>
              <w:top w:w="100" w:type="dxa"/>
              <w:left w:w="100" w:type="dxa"/>
              <w:bottom w:w="100" w:type="dxa"/>
              <w:right w:w="100" w:type="dxa"/>
            </w:tcMar>
          </w:tcPr>
          <w:p w14:paraId="773B3153" w14:textId="77777777" w:rsidR="00357CB5" w:rsidRDefault="002272E3">
            <w:pPr>
              <w:widowControl w:val="0"/>
              <w:spacing w:line="240" w:lineRule="auto"/>
            </w:pPr>
            <w:r>
              <w:t xml:space="preserve">Yes. This </w:t>
            </w:r>
            <w:proofErr w:type="gramStart"/>
            <w:r>
              <w:t>will be confirmed</w:t>
            </w:r>
            <w:proofErr w:type="gramEnd"/>
            <w:r>
              <w:t xml:space="preserve"> at ITT. </w:t>
            </w:r>
          </w:p>
        </w:tc>
        <w:tc>
          <w:tcPr>
            <w:tcW w:w="250" w:type="dxa"/>
            <w:shd w:val="clear" w:color="auto" w:fill="auto"/>
            <w:tcMar>
              <w:top w:w="100" w:type="dxa"/>
              <w:left w:w="100" w:type="dxa"/>
              <w:bottom w:w="100" w:type="dxa"/>
              <w:right w:w="100" w:type="dxa"/>
            </w:tcMar>
          </w:tcPr>
          <w:p w14:paraId="34E044B3" w14:textId="5D09AAB4" w:rsidR="00357CB5" w:rsidRDefault="00357CB5">
            <w:pPr>
              <w:widowControl w:val="0"/>
              <w:spacing w:line="240" w:lineRule="auto"/>
            </w:pPr>
          </w:p>
        </w:tc>
      </w:tr>
      <w:tr w:rsidR="00357CB5" w14:paraId="0AA40A74" w14:textId="77777777" w:rsidTr="00135EF6">
        <w:tc>
          <w:tcPr>
            <w:tcW w:w="3009" w:type="dxa"/>
            <w:shd w:val="clear" w:color="auto" w:fill="auto"/>
            <w:tcMar>
              <w:top w:w="100" w:type="dxa"/>
              <w:left w:w="100" w:type="dxa"/>
              <w:bottom w:w="100" w:type="dxa"/>
              <w:right w:w="100" w:type="dxa"/>
            </w:tcMar>
          </w:tcPr>
          <w:p w14:paraId="2C0D517B" w14:textId="77777777" w:rsidR="00357CB5" w:rsidRDefault="002272E3">
            <w:pPr>
              <w:widowControl w:val="0"/>
              <w:spacing w:line="240" w:lineRule="auto"/>
            </w:pPr>
            <w:r>
              <w:t>In terms of stages what do we need to deliver and by which deadline?</w:t>
            </w:r>
          </w:p>
        </w:tc>
        <w:tc>
          <w:tcPr>
            <w:tcW w:w="5770" w:type="dxa"/>
            <w:shd w:val="clear" w:color="auto" w:fill="auto"/>
            <w:tcMar>
              <w:top w:w="100" w:type="dxa"/>
              <w:left w:w="100" w:type="dxa"/>
              <w:bottom w:w="100" w:type="dxa"/>
              <w:right w:w="100" w:type="dxa"/>
            </w:tcMar>
          </w:tcPr>
          <w:p w14:paraId="15FBA424" w14:textId="77777777" w:rsidR="00357CB5" w:rsidRDefault="002272E3">
            <w:pPr>
              <w:widowControl w:val="0"/>
              <w:spacing w:line="240" w:lineRule="auto"/>
            </w:pPr>
            <w:r>
              <w:t xml:space="preserve">This </w:t>
            </w:r>
            <w:proofErr w:type="gramStart"/>
            <w:r>
              <w:t>will be detailed</w:t>
            </w:r>
            <w:proofErr w:type="gramEnd"/>
            <w:r>
              <w:t xml:space="preserve"> in the bid pack.</w:t>
            </w:r>
          </w:p>
        </w:tc>
        <w:tc>
          <w:tcPr>
            <w:tcW w:w="250" w:type="dxa"/>
            <w:shd w:val="clear" w:color="auto" w:fill="auto"/>
            <w:tcMar>
              <w:top w:w="100" w:type="dxa"/>
              <w:left w:w="100" w:type="dxa"/>
              <w:bottom w:w="100" w:type="dxa"/>
              <w:right w:w="100" w:type="dxa"/>
            </w:tcMar>
          </w:tcPr>
          <w:p w14:paraId="71D4C55A" w14:textId="60DB6DA1" w:rsidR="00357CB5" w:rsidRDefault="00357CB5">
            <w:pPr>
              <w:widowControl w:val="0"/>
              <w:spacing w:line="240" w:lineRule="auto"/>
            </w:pPr>
          </w:p>
        </w:tc>
      </w:tr>
      <w:tr w:rsidR="00357CB5" w14:paraId="6400CEB3" w14:textId="77777777" w:rsidTr="00135EF6">
        <w:tc>
          <w:tcPr>
            <w:tcW w:w="3009" w:type="dxa"/>
            <w:shd w:val="clear" w:color="auto" w:fill="auto"/>
            <w:tcMar>
              <w:top w:w="100" w:type="dxa"/>
              <w:left w:w="100" w:type="dxa"/>
              <w:bottom w:w="100" w:type="dxa"/>
              <w:right w:w="100" w:type="dxa"/>
            </w:tcMar>
          </w:tcPr>
          <w:p w14:paraId="5231C840" w14:textId="77777777" w:rsidR="00357CB5" w:rsidRDefault="002272E3">
            <w:pPr>
              <w:widowControl w:val="0"/>
              <w:spacing w:line="240" w:lineRule="auto"/>
            </w:pPr>
            <w:r>
              <w:t xml:space="preserve">Question regarding concerns over dual running </w:t>
            </w:r>
            <w:r>
              <w:lastRenderedPageBreak/>
              <w:t>timings in that it is shorter than normal.</w:t>
            </w:r>
          </w:p>
        </w:tc>
        <w:tc>
          <w:tcPr>
            <w:tcW w:w="5770" w:type="dxa"/>
            <w:shd w:val="clear" w:color="auto" w:fill="auto"/>
            <w:tcMar>
              <w:top w:w="100" w:type="dxa"/>
              <w:left w:w="100" w:type="dxa"/>
              <w:bottom w:w="100" w:type="dxa"/>
              <w:right w:w="100" w:type="dxa"/>
            </w:tcMar>
          </w:tcPr>
          <w:p w14:paraId="5ADC1D5C" w14:textId="77777777" w:rsidR="00357CB5" w:rsidRDefault="002272E3">
            <w:pPr>
              <w:widowControl w:val="0"/>
              <w:spacing w:line="240" w:lineRule="auto"/>
            </w:pPr>
            <w:r>
              <w:lastRenderedPageBreak/>
              <w:t xml:space="preserve">This is a known risk and whilst there is some flexibility, hard deadlines limit our ability to have a significantly </w:t>
            </w:r>
            <w:r>
              <w:lastRenderedPageBreak/>
              <w:t xml:space="preserve">longer period of dual running. </w:t>
            </w:r>
          </w:p>
        </w:tc>
        <w:tc>
          <w:tcPr>
            <w:tcW w:w="250" w:type="dxa"/>
            <w:shd w:val="clear" w:color="auto" w:fill="auto"/>
            <w:tcMar>
              <w:top w:w="100" w:type="dxa"/>
              <w:left w:w="100" w:type="dxa"/>
              <w:bottom w:w="100" w:type="dxa"/>
              <w:right w:w="100" w:type="dxa"/>
            </w:tcMar>
          </w:tcPr>
          <w:p w14:paraId="495F31A8" w14:textId="5ACC0B54" w:rsidR="00357CB5" w:rsidRDefault="00357CB5">
            <w:pPr>
              <w:widowControl w:val="0"/>
              <w:spacing w:line="240" w:lineRule="auto"/>
            </w:pPr>
          </w:p>
        </w:tc>
      </w:tr>
      <w:tr w:rsidR="00357CB5" w14:paraId="1DD13B9F" w14:textId="77777777" w:rsidTr="00135EF6">
        <w:tc>
          <w:tcPr>
            <w:tcW w:w="3009" w:type="dxa"/>
            <w:shd w:val="clear" w:color="auto" w:fill="auto"/>
            <w:tcMar>
              <w:top w:w="100" w:type="dxa"/>
              <w:left w:w="100" w:type="dxa"/>
              <w:bottom w:w="100" w:type="dxa"/>
              <w:right w:w="100" w:type="dxa"/>
            </w:tcMar>
          </w:tcPr>
          <w:p w14:paraId="0E068C9C" w14:textId="77777777" w:rsidR="00357CB5" w:rsidRDefault="002272E3">
            <w:pPr>
              <w:widowControl w:val="0"/>
              <w:spacing w:line="240" w:lineRule="auto"/>
            </w:pPr>
            <w:r>
              <w:t xml:space="preserve">Procurement question: Who makes the decision over who </w:t>
            </w:r>
            <w:proofErr w:type="gramStart"/>
            <w:r>
              <w:t>will be selected</w:t>
            </w:r>
            <w:proofErr w:type="gramEnd"/>
            <w:r>
              <w:t>?</w:t>
            </w:r>
          </w:p>
        </w:tc>
        <w:tc>
          <w:tcPr>
            <w:tcW w:w="5770" w:type="dxa"/>
            <w:shd w:val="clear" w:color="auto" w:fill="auto"/>
            <w:tcMar>
              <w:top w:w="100" w:type="dxa"/>
              <w:left w:w="100" w:type="dxa"/>
              <w:bottom w:w="100" w:type="dxa"/>
              <w:right w:w="100" w:type="dxa"/>
            </w:tcMar>
          </w:tcPr>
          <w:p w14:paraId="36501E5E" w14:textId="11A71994" w:rsidR="00357CB5" w:rsidRDefault="00634747">
            <w:pPr>
              <w:widowControl w:val="0"/>
              <w:spacing w:line="240" w:lineRule="auto"/>
            </w:pPr>
            <w:r>
              <w:t xml:space="preserve">The evaluation process </w:t>
            </w:r>
            <w:proofErr w:type="gramStart"/>
            <w:r>
              <w:t>will be outlined</w:t>
            </w:r>
            <w:proofErr w:type="gramEnd"/>
            <w:r>
              <w:t xml:space="preserve"> within the bid pack. </w:t>
            </w:r>
          </w:p>
        </w:tc>
        <w:tc>
          <w:tcPr>
            <w:tcW w:w="250" w:type="dxa"/>
            <w:shd w:val="clear" w:color="auto" w:fill="auto"/>
            <w:tcMar>
              <w:top w:w="100" w:type="dxa"/>
              <w:left w:w="100" w:type="dxa"/>
              <w:bottom w:w="100" w:type="dxa"/>
              <w:right w:w="100" w:type="dxa"/>
            </w:tcMar>
          </w:tcPr>
          <w:p w14:paraId="3AA9C401" w14:textId="65A735E9" w:rsidR="00357CB5" w:rsidRDefault="00357CB5">
            <w:pPr>
              <w:widowControl w:val="0"/>
              <w:spacing w:line="240" w:lineRule="auto"/>
            </w:pPr>
          </w:p>
        </w:tc>
      </w:tr>
      <w:tr w:rsidR="00357CB5" w14:paraId="37B5B09E" w14:textId="77777777" w:rsidTr="00135EF6">
        <w:tc>
          <w:tcPr>
            <w:tcW w:w="3009" w:type="dxa"/>
            <w:shd w:val="clear" w:color="auto" w:fill="auto"/>
            <w:tcMar>
              <w:top w:w="100" w:type="dxa"/>
              <w:left w:w="100" w:type="dxa"/>
              <w:bottom w:w="100" w:type="dxa"/>
              <w:right w:w="100" w:type="dxa"/>
            </w:tcMar>
          </w:tcPr>
          <w:p w14:paraId="7EE913C1" w14:textId="77777777" w:rsidR="00357CB5" w:rsidRDefault="002272E3">
            <w:pPr>
              <w:widowControl w:val="0"/>
              <w:spacing w:line="240" w:lineRule="auto"/>
            </w:pPr>
            <w:r>
              <w:t xml:space="preserve">Delivery of system; do you </w:t>
            </w:r>
            <w:proofErr w:type="gramStart"/>
            <w:r>
              <w:t>have a preference for</w:t>
            </w:r>
            <w:proofErr w:type="gramEnd"/>
            <w:r>
              <w:t xml:space="preserve"> Waterfall or Agile methodologies?</w:t>
            </w:r>
          </w:p>
        </w:tc>
        <w:tc>
          <w:tcPr>
            <w:tcW w:w="5770" w:type="dxa"/>
            <w:shd w:val="clear" w:color="auto" w:fill="auto"/>
            <w:tcMar>
              <w:top w:w="100" w:type="dxa"/>
              <w:left w:w="100" w:type="dxa"/>
              <w:bottom w:w="100" w:type="dxa"/>
              <w:right w:w="100" w:type="dxa"/>
            </w:tcMar>
          </w:tcPr>
          <w:p w14:paraId="4EA7E0E1" w14:textId="77777777" w:rsidR="00357CB5" w:rsidRDefault="002272E3">
            <w:pPr>
              <w:widowControl w:val="0"/>
              <w:spacing w:line="240" w:lineRule="auto"/>
            </w:pPr>
            <w:r>
              <w:t xml:space="preserve">We do not </w:t>
            </w:r>
            <w:proofErr w:type="gramStart"/>
            <w:r>
              <w:t>have a preference for</w:t>
            </w:r>
            <w:proofErr w:type="gramEnd"/>
            <w:r>
              <w:t xml:space="preserve"> any particular methodology for implementation.</w:t>
            </w:r>
          </w:p>
          <w:p w14:paraId="196AE4B1" w14:textId="77777777" w:rsidR="00357CB5" w:rsidRDefault="00357CB5">
            <w:pPr>
              <w:widowControl w:val="0"/>
              <w:spacing w:line="240" w:lineRule="auto"/>
            </w:pPr>
          </w:p>
          <w:p w14:paraId="34D422AF" w14:textId="528D02DE" w:rsidR="00357CB5" w:rsidRDefault="00357CB5">
            <w:pPr>
              <w:widowControl w:val="0"/>
              <w:spacing w:line="240" w:lineRule="auto"/>
            </w:pPr>
          </w:p>
        </w:tc>
        <w:tc>
          <w:tcPr>
            <w:tcW w:w="250" w:type="dxa"/>
            <w:shd w:val="clear" w:color="auto" w:fill="auto"/>
            <w:tcMar>
              <w:top w:w="100" w:type="dxa"/>
              <w:left w:w="100" w:type="dxa"/>
              <w:bottom w:w="100" w:type="dxa"/>
              <w:right w:w="100" w:type="dxa"/>
            </w:tcMar>
          </w:tcPr>
          <w:p w14:paraId="494358E2" w14:textId="18AAA5CC" w:rsidR="00357CB5" w:rsidRDefault="00357CB5">
            <w:pPr>
              <w:widowControl w:val="0"/>
              <w:spacing w:line="240" w:lineRule="auto"/>
            </w:pPr>
          </w:p>
        </w:tc>
      </w:tr>
      <w:tr w:rsidR="00357CB5" w14:paraId="6715410F" w14:textId="77777777" w:rsidTr="00135EF6">
        <w:tc>
          <w:tcPr>
            <w:tcW w:w="3009" w:type="dxa"/>
            <w:shd w:val="clear" w:color="auto" w:fill="auto"/>
            <w:tcMar>
              <w:top w:w="100" w:type="dxa"/>
              <w:left w:w="100" w:type="dxa"/>
              <w:bottom w:w="100" w:type="dxa"/>
              <w:right w:w="100" w:type="dxa"/>
            </w:tcMar>
          </w:tcPr>
          <w:p w14:paraId="5045610F" w14:textId="77777777" w:rsidR="00357CB5" w:rsidRDefault="002272E3">
            <w:pPr>
              <w:widowControl w:val="0"/>
              <w:spacing w:line="240" w:lineRule="auto"/>
            </w:pPr>
            <w:r>
              <w:t>Can we access our old bid?</w:t>
            </w:r>
          </w:p>
        </w:tc>
        <w:tc>
          <w:tcPr>
            <w:tcW w:w="5770" w:type="dxa"/>
            <w:shd w:val="clear" w:color="auto" w:fill="auto"/>
            <w:tcMar>
              <w:top w:w="100" w:type="dxa"/>
              <w:left w:w="100" w:type="dxa"/>
              <w:bottom w:w="100" w:type="dxa"/>
              <w:right w:w="100" w:type="dxa"/>
            </w:tcMar>
          </w:tcPr>
          <w:p w14:paraId="10A9571E" w14:textId="1727293D" w:rsidR="00357CB5" w:rsidRDefault="00634747">
            <w:pPr>
              <w:widowControl w:val="0"/>
              <w:spacing w:line="240" w:lineRule="auto"/>
            </w:pPr>
            <w:r>
              <w:t>The previous bid pack documentation is</w:t>
            </w:r>
            <w:r w:rsidR="002272E3">
              <w:t xml:space="preserve"> in the public domain.</w:t>
            </w:r>
            <w:r>
              <w:t xml:space="preserve"> Questions pertaining to accessing previous submissions on the e-sourcing suite </w:t>
            </w:r>
            <w:proofErr w:type="gramStart"/>
            <w:r>
              <w:t>should be directed</w:t>
            </w:r>
            <w:proofErr w:type="gramEnd"/>
            <w:r>
              <w:t xml:space="preserve"> to the customer helpdesk. </w:t>
            </w:r>
          </w:p>
          <w:p w14:paraId="4B7FC522" w14:textId="77777777" w:rsidR="00357CB5" w:rsidRDefault="00357CB5">
            <w:pPr>
              <w:widowControl w:val="0"/>
              <w:spacing w:line="240" w:lineRule="auto"/>
            </w:pPr>
          </w:p>
          <w:p w14:paraId="0374C840" w14:textId="732F7D11" w:rsidR="00357CB5" w:rsidRDefault="00634747">
            <w:pPr>
              <w:widowControl w:val="0"/>
              <w:spacing w:line="240" w:lineRule="auto"/>
            </w:pPr>
            <w:r>
              <w:t xml:space="preserve">This is a new procurement exercise. The </w:t>
            </w:r>
            <w:r w:rsidR="002272E3">
              <w:t>questions for the new procurement will be different</w:t>
            </w:r>
            <w:r>
              <w:t xml:space="preserve"> and transparently published in the bid pack documentation</w:t>
            </w:r>
            <w:r w:rsidR="002272E3">
              <w:t xml:space="preserve">. </w:t>
            </w:r>
          </w:p>
        </w:tc>
        <w:tc>
          <w:tcPr>
            <w:tcW w:w="250" w:type="dxa"/>
            <w:shd w:val="clear" w:color="auto" w:fill="auto"/>
            <w:tcMar>
              <w:top w:w="100" w:type="dxa"/>
              <w:left w:w="100" w:type="dxa"/>
              <w:bottom w:w="100" w:type="dxa"/>
              <w:right w:w="100" w:type="dxa"/>
            </w:tcMar>
          </w:tcPr>
          <w:p w14:paraId="3232EF5B" w14:textId="0AEBF1DF" w:rsidR="00357CB5" w:rsidRDefault="00357CB5">
            <w:pPr>
              <w:widowControl w:val="0"/>
              <w:spacing w:line="240" w:lineRule="auto"/>
            </w:pPr>
          </w:p>
        </w:tc>
      </w:tr>
    </w:tbl>
    <w:p w14:paraId="356DD5D6" w14:textId="77777777" w:rsidR="00357CB5" w:rsidRDefault="00357CB5"/>
    <w:tbl>
      <w:tblPr>
        <w:tblStyle w:val="a2"/>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5770"/>
        <w:gridCol w:w="250"/>
      </w:tblGrid>
      <w:tr w:rsidR="00357CB5" w14:paraId="0058C1DA" w14:textId="77777777" w:rsidTr="00135EF6">
        <w:tc>
          <w:tcPr>
            <w:tcW w:w="3009" w:type="dxa"/>
            <w:shd w:val="clear" w:color="auto" w:fill="auto"/>
            <w:tcMar>
              <w:top w:w="100" w:type="dxa"/>
              <w:left w:w="100" w:type="dxa"/>
              <w:bottom w:w="100" w:type="dxa"/>
              <w:right w:w="100" w:type="dxa"/>
            </w:tcMar>
          </w:tcPr>
          <w:p w14:paraId="51B1301C" w14:textId="77777777" w:rsidR="00357CB5" w:rsidRDefault="002272E3">
            <w:pPr>
              <w:widowControl w:val="0"/>
              <w:spacing w:line="240" w:lineRule="auto"/>
            </w:pPr>
            <w:r>
              <w:t>Security: Do you have to be on a separate server?</w:t>
            </w:r>
          </w:p>
          <w:p w14:paraId="158F72F3" w14:textId="77777777" w:rsidR="00357CB5" w:rsidRDefault="00357CB5">
            <w:pPr>
              <w:widowControl w:val="0"/>
              <w:spacing w:line="240" w:lineRule="auto"/>
            </w:pPr>
          </w:p>
          <w:p w14:paraId="3B398069" w14:textId="77777777" w:rsidR="00357CB5" w:rsidRDefault="002272E3">
            <w:pPr>
              <w:widowControl w:val="0"/>
              <w:spacing w:line="240" w:lineRule="auto"/>
            </w:pPr>
            <w:r>
              <w:rPr>
                <w:color w:val="222222"/>
                <w:highlight w:val="white"/>
              </w:rPr>
              <w:t xml:space="preserve">Does the solution have to </w:t>
            </w:r>
            <w:proofErr w:type="gramStart"/>
            <w:r>
              <w:rPr>
                <w:color w:val="222222"/>
                <w:highlight w:val="white"/>
              </w:rPr>
              <w:t>be provided</w:t>
            </w:r>
            <w:proofErr w:type="gramEnd"/>
            <w:r>
              <w:rPr>
                <w:color w:val="222222"/>
                <w:highlight w:val="white"/>
              </w:rPr>
              <w:t xml:space="preserve"> as a fully segregated instance or can it be provided on a shared platform with other customers whereby segregation of data is achieved by user access controls?</w:t>
            </w:r>
          </w:p>
        </w:tc>
        <w:tc>
          <w:tcPr>
            <w:tcW w:w="5770" w:type="dxa"/>
            <w:shd w:val="clear" w:color="auto" w:fill="auto"/>
            <w:tcMar>
              <w:top w:w="100" w:type="dxa"/>
              <w:left w:w="100" w:type="dxa"/>
              <w:bottom w:w="100" w:type="dxa"/>
              <w:right w:w="100" w:type="dxa"/>
            </w:tcMar>
          </w:tcPr>
          <w:p w14:paraId="28001576" w14:textId="77777777" w:rsidR="00357CB5" w:rsidRDefault="002272E3">
            <w:pPr>
              <w:widowControl w:val="0"/>
              <w:spacing w:line="240" w:lineRule="auto"/>
            </w:pPr>
            <w:r>
              <w:t>CCS has no preference on this as long as it complies with all mandatory security and data security requirements and any applicable regulations.</w:t>
            </w:r>
          </w:p>
          <w:p w14:paraId="26441720" w14:textId="77777777" w:rsidR="00357CB5" w:rsidRDefault="00357CB5">
            <w:pPr>
              <w:widowControl w:val="0"/>
              <w:spacing w:line="240" w:lineRule="auto"/>
            </w:pPr>
          </w:p>
          <w:p w14:paraId="1D37F680" w14:textId="77777777" w:rsidR="00357CB5" w:rsidRDefault="002272E3">
            <w:pPr>
              <w:widowControl w:val="0"/>
              <w:spacing w:line="240" w:lineRule="auto"/>
            </w:pPr>
            <w:r>
              <w:t xml:space="preserve">This will include, but is not limited to, obtaining Cyber Essentials, ensuring all staff have </w:t>
            </w:r>
            <w:proofErr w:type="gramStart"/>
            <w:r>
              <w:t>HMG baseline personnel security clearance</w:t>
            </w:r>
            <w:proofErr w:type="gramEnd"/>
            <w:r>
              <w:t xml:space="preserve"> and successfully passing a data protection impact assessment.</w:t>
            </w:r>
          </w:p>
        </w:tc>
        <w:tc>
          <w:tcPr>
            <w:tcW w:w="250" w:type="dxa"/>
            <w:shd w:val="clear" w:color="auto" w:fill="auto"/>
            <w:tcMar>
              <w:top w:w="100" w:type="dxa"/>
              <w:left w:w="100" w:type="dxa"/>
              <w:bottom w:w="100" w:type="dxa"/>
              <w:right w:w="100" w:type="dxa"/>
            </w:tcMar>
          </w:tcPr>
          <w:p w14:paraId="06F8581B" w14:textId="77777777" w:rsidR="00357CB5" w:rsidRDefault="00357CB5">
            <w:pPr>
              <w:widowControl w:val="0"/>
              <w:spacing w:line="240" w:lineRule="auto"/>
            </w:pPr>
          </w:p>
        </w:tc>
      </w:tr>
      <w:tr w:rsidR="00357CB5" w14:paraId="47B960F1" w14:textId="77777777" w:rsidTr="00135EF6">
        <w:tc>
          <w:tcPr>
            <w:tcW w:w="3009" w:type="dxa"/>
            <w:shd w:val="clear" w:color="auto" w:fill="auto"/>
            <w:tcMar>
              <w:top w:w="100" w:type="dxa"/>
              <w:left w:w="100" w:type="dxa"/>
              <w:bottom w:w="100" w:type="dxa"/>
              <w:right w:w="100" w:type="dxa"/>
            </w:tcMar>
          </w:tcPr>
          <w:p w14:paraId="68118AF4" w14:textId="77777777" w:rsidR="00357CB5" w:rsidRDefault="002272E3">
            <w:pPr>
              <w:widowControl w:val="0"/>
              <w:spacing w:line="240" w:lineRule="auto"/>
            </w:pPr>
            <w:r>
              <w:t xml:space="preserve">CCS have described their </w:t>
            </w:r>
            <w:proofErr w:type="gramStart"/>
            <w:r>
              <w:t>half hourly</w:t>
            </w:r>
            <w:proofErr w:type="gramEnd"/>
            <w:r>
              <w:t xml:space="preserve"> price curve as being generated ‘offline’. What does ‘offline’ mean in this context?</w:t>
            </w:r>
          </w:p>
        </w:tc>
        <w:tc>
          <w:tcPr>
            <w:tcW w:w="5770" w:type="dxa"/>
            <w:shd w:val="clear" w:color="auto" w:fill="auto"/>
            <w:tcMar>
              <w:top w:w="100" w:type="dxa"/>
              <w:left w:w="100" w:type="dxa"/>
              <w:bottom w:w="100" w:type="dxa"/>
              <w:right w:w="100" w:type="dxa"/>
            </w:tcMar>
          </w:tcPr>
          <w:p w14:paraId="040CACC7" w14:textId="77777777" w:rsidR="00357CB5" w:rsidRDefault="002272E3">
            <w:pPr>
              <w:widowControl w:val="0"/>
              <w:spacing w:line="240" w:lineRule="auto"/>
            </w:pPr>
            <w:r>
              <w:t>‘Offline’ in this context means external to the ETS. This could entail the use of other systems, software packages, or Excel-based models to manipulate data.</w:t>
            </w:r>
          </w:p>
          <w:p w14:paraId="754D1300" w14:textId="77777777" w:rsidR="00357CB5" w:rsidRDefault="00357CB5">
            <w:pPr>
              <w:widowControl w:val="0"/>
              <w:spacing w:line="240" w:lineRule="auto"/>
            </w:pPr>
          </w:p>
          <w:p w14:paraId="28DED67F" w14:textId="77777777" w:rsidR="00357CB5" w:rsidRDefault="002272E3">
            <w:pPr>
              <w:widowControl w:val="0"/>
              <w:spacing w:line="240" w:lineRule="auto"/>
            </w:pPr>
            <w:r>
              <w:t>For price curves, our data provider publishes market prices for various power contracts.</w:t>
            </w:r>
          </w:p>
          <w:p w14:paraId="07D78468" w14:textId="77777777" w:rsidR="00357CB5" w:rsidRDefault="00357CB5">
            <w:pPr>
              <w:widowControl w:val="0"/>
              <w:spacing w:line="240" w:lineRule="auto"/>
            </w:pPr>
          </w:p>
          <w:p w14:paraId="71FF3B15" w14:textId="77777777" w:rsidR="00357CB5" w:rsidRDefault="002272E3">
            <w:pPr>
              <w:widowControl w:val="0"/>
              <w:spacing w:line="240" w:lineRule="auto"/>
            </w:pPr>
            <w:r>
              <w:t xml:space="preserve">CCS convert this into a half hourly forward curve ‘offline’ (i.e. using a </w:t>
            </w:r>
            <w:proofErr w:type="gramStart"/>
            <w:r>
              <w:t>model which</w:t>
            </w:r>
            <w:proofErr w:type="gramEnd"/>
            <w:r>
              <w:t xml:space="preserve"> is external to the ETS), and then load the output of this process into the ETS for use in position valuations and risk reporting.</w:t>
            </w:r>
          </w:p>
        </w:tc>
        <w:tc>
          <w:tcPr>
            <w:tcW w:w="250" w:type="dxa"/>
            <w:shd w:val="clear" w:color="auto" w:fill="auto"/>
            <w:tcMar>
              <w:top w:w="100" w:type="dxa"/>
              <w:left w:w="100" w:type="dxa"/>
              <w:bottom w:w="100" w:type="dxa"/>
              <w:right w:w="100" w:type="dxa"/>
            </w:tcMar>
          </w:tcPr>
          <w:p w14:paraId="678A8266" w14:textId="77777777" w:rsidR="00357CB5" w:rsidRDefault="00357CB5">
            <w:pPr>
              <w:widowControl w:val="0"/>
              <w:spacing w:line="240" w:lineRule="auto"/>
            </w:pPr>
          </w:p>
        </w:tc>
      </w:tr>
      <w:tr w:rsidR="00357CB5" w14:paraId="7DC0B2F2" w14:textId="77777777" w:rsidTr="00135EF6">
        <w:tc>
          <w:tcPr>
            <w:tcW w:w="3009" w:type="dxa"/>
            <w:shd w:val="clear" w:color="auto" w:fill="auto"/>
            <w:tcMar>
              <w:top w:w="100" w:type="dxa"/>
              <w:left w:w="100" w:type="dxa"/>
              <w:bottom w:w="100" w:type="dxa"/>
              <w:right w:w="100" w:type="dxa"/>
            </w:tcMar>
          </w:tcPr>
          <w:p w14:paraId="2DC8C7E2" w14:textId="77777777" w:rsidR="00357CB5" w:rsidRDefault="002272E3">
            <w:pPr>
              <w:widowControl w:val="0"/>
              <w:spacing w:line="240" w:lineRule="auto"/>
            </w:pPr>
            <w:r>
              <w:t xml:space="preserve">If we provide market data or some other features, our costs may increase if there are additional users. </w:t>
            </w:r>
          </w:p>
        </w:tc>
        <w:tc>
          <w:tcPr>
            <w:tcW w:w="5770" w:type="dxa"/>
            <w:shd w:val="clear" w:color="auto" w:fill="auto"/>
            <w:tcMar>
              <w:top w:w="100" w:type="dxa"/>
              <w:left w:w="100" w:type="dxa"/>
              <w:bottom w:w="100" w:type="dxa"/>
              <w:right w:w="100" w:type="dxa"/>
            </w:tcMar>
          </w:tcPr>
          <w:p w14:paraId="0AA8E3C6" w14:textId="638B1819" w:rsidR="00357CB5" w:rsidRDefault="002272E3">
            <w:pPr>
              <w:widowControl w:val="0"/>
              <w:spacing w:line="240" w:lineRule="auto"/>
            </w:pPr>
            <w:r>
              <w:t>The</w:t>
            </w:r>
            <w:r w:rsidR="00634747">
              <w:t xml:space="preserve"> users of the trading system </w:t>
            </w:r>
            <w:proofErr w:type="gramStart"/>
            <w:r w:rsidR="00634747">
              <w:t>will be shown</w:t>
            </w:r>
            <w:proofErr w:type="gramEnd"/>
            <w:r w:rsidR="00634747">
              <w:t xml:space="preserve"> in the bid pack</w:t>
            </w:r>
            <w:r>
              <w:t>. This may increase slightly over the contract duration.</w:t>
            </w:r>
          </w:p>
          <w:p w14:paraId="0C36DF07" w14:textId="77777777" w:rsidR="00357CB5" w:rsidRDefault="00357CB5">
            <w:pPr>
              <w:widowControl w:val="0"/>
              <w:spacing w:line="240" w:lineRule="auto"/>
            </w:pPr>
          </w:p>
          <w:p w14:paraId="3016B695" w14:textId="25A749EC" w:rsidR="00357CB5" w:rsidRDefault="002272E3" w:rsidP="00634747">
            <w:pPr>
              <w:widowControl w:val="0"/>
              <w:spacing w:line="240" w:lineRule="auto"/>
            </w:pPr>
            <w:r>
              <w:t xml:space="preserve">Reports generated by the system (particularly end of day) will be accessible to a wider number of people including customers. </w:t>
            </w:r>
          </w:p>
        </w:tc>
        <w:tc>
          <w:tcPr>
            <w:tcW w:w="250" w:type="dxa"/>
            <w:shd w:val="clear" w:color="auto" w:fill="auto"/>
            <w:tcMar>
              <w:top w:w="100" w:type="dxa"/>
              <w:left w:w="100" w:type="dxa"/>
              <w:bottom w:w="100" w:type="dxa"/>
              <w:right w:w="100" w:type="dxa"/>
            </w:tcMar>
          </w:tcPr>
          <w:p w14:paraId="72673DF4" w14:textId="77777777" w:rsidR="00357CB5" w:rsidRDefault="00357CB5">
            <w:pPr>
              <w:widowControl w:val="0"/>
              <w:spacing w:line="240" w:lineRule="auto"/>
            </w:pPr>
          </w:p>
        </w:tc>
      </w:tr>
      <w:tr w:rsidR="00357CB5" w14:paraId="4B6EBA68" w14:textId="77777777" w:rsidTr="00135EF6">
        <w:tc>
          <w:tcPr>
            <w:tcW w:w="3009" w:type="dxa"/>
            <w:shd w:val="clear" w:color="auto" w:fill="auto"/>
            <w:tcMar>
              <w:top w:w="100" w:type="dxa"/>
              <w:left w:w="100" w:type="dxa"/>
              <w:bottom w:w="100" w:type="dxa"/>
              <w:right w:w="100" w:type="dxa"/>
            </w:tcMar>
          </w:tcPr>
          <w:p w14:paraId="649DF11D" w14:textId="77777777" w:rsidR="00357CB5" w:rsidRDefault="002272E3">
            <w:pPr>
              <w:widowControl w:val="0"/>
              <w:spacing w:line="240" w:lineRule="auto"/>
            </w:pPr>
            <w:r>
              <w:lastRenderedPageBreak/>
              <w:t>What is the dream scenario for the final product?</w:t>
            </w:r>
          </w:p>
        </w:tc>
        <w:tc>
          <w:tcPr>
            <w:tcW w:w="5770" w:type="dxa"/>
            <w:shd w:val="clear" w:color="auto" w:fill="auto"/>
            <w:tcMar>
              <w:top w:w="100" w:type="dxa"/>
              <w:left w:w="100" w:type="dxa"/>
              <w:bottom w:w="100" w:type="dxa"/>
              <w:right w:w="100" w:type="dxa"/>
            </w:tcMar>
          </w:tcPr>
          <w:p w14:paraId="4C374430" w14:textId="6D998D07" w:rsidR="00357CB5" w:rsidRDefault="00634747">
            <w:pPr>
              <w:widowControl w:val="0"/>
              <w:spacing w:line="240" w:lineRule="auto"/>
            </w:pPr>
            <w:r>
              <w:t xml:space="preserve">The requirements </w:t>
            </w:r>
            <w:proofErr w:type="gramStart"/>
            <w:r>
              <w:t>will be clearly stated</w:t>
            </w:r>
            <w:proofErr w:type="gramEnd"/>
            <w:r>
              <w:t xml:space="preserve"> in the bid pack. </w:t>
            </w:r>
          </w:p>
        </w:tc>
        <w:tc>
          <w:tcPr>
            <w:tcW w:w="250" w:type="dxa"/>
            <w:shd w:val="clear" w:color="auto" w:fill="auto"/>
            <w:tcMar>
              <w:top w:w="100" w:type="dxa"/>
              <w:left w:w="100" w:type="dxa"/>
              <w:bottom w:w="100" w:type="dxa"/>
              <w:right w:w="100" w:type="dxa"/>
            </w:tcMar>
          </w:tcPr>
          <w:p w14:paraId="7F3FBE26" w14:textId="77777777" w:rsidR="00357CB5" w:rsidRDefault="00357CB5">
            <w:pPr>
              <w:widowControl w:val="0"/>
              <w:spacing w:line="240" w:lineRule="auto"/>
            </w:pPr>
          </w:p>
        </w:tc>
      </w:tr>
      <w:tr w:rsidR="00357CB5" w14:paraId="61C588B2" w14:textId="77777777" w:rsidTr="00135EF6">
        <w:tc>
          <w:tcPr>
            <w:tcW w:w="3009" w:type="dxa"/>
            <w:shd w:val="clear" w:color="auto" w:fill="auto"/>
            <w:tcMar>
              <w:top w:w="100" w:type="dxa"/>
              <w:left w:w="100" w:type="dxa"/>
              <w:bottom w:w="100" w:type="dxa"/>
              <w:right w:w="100" w:type="dxa"/>
            </w:tcMar>
          </w:tcPr>
          <w:p w14:paraId="71F1F255" w14:textId="77777777" w:rsidR="00357CB5" w:rsidRDefault="002272E3">
            <w:pPr>
              <w:widowControl w:val="0"/>
              <w:spacing w:line="240" w:lineRule="auto"/>
            </w:pPr>
            <w:r>
              <w:t xml:space="preserve">Will CCS be able to provide details of their forward curve generation model so it </w:t>
            </w:r>
            <w:proofErr w:type="gramStart"/>
            <w:r>
              <w:t>can be implemented</w:t>
            </w:r>
            <w:proofErr w:type="gramEnd"/>
            <w:r>
              <w:t xml:space="preserve"> in the ETS? </w:t>
            </w:r>
          </w:p>
        </w:tc>
        <w:tc>
          <w:tcPr>
            <w:tcW w:w="5770" w:type="dxa"/>
            <w:shd w:val="clear" w:color="auto" w:fill="auto"/>
            <w:tcMar>
              <w:top w:w="100" w:type="dxa"/>
              <w:left w:w="100" w:type="dxa"/>
              <w:bottom w:w="100" w:type="dxa"/>
              <w:right w:w="100" w:type="dxa"/>
            </w:tcMar>
          </w:tcPr>
          <w:p w14:paraId="69EA9CD0" w14:textId="77777777" w:rsidR="00357CB5" w:rsidRDefault="002272E3">
            <w:pPr>
              <w:widowControl w:val="0"/>
              <w:spacing w:line="240" w:lineRule="auto"/>
            </w:pPr>
            <w:r>
              <w:t>CCS will provide details of the curve generation model to the successful bidder.</w:t>
            </w:r>
          </w:p>
          <w:p w14:paraId="688ED42B" w14:textId="77777777" w:rsidR="00357CB5" w:rsidRDefault="00357CB5">
            <w:pPr>
              <w:widowControl w:val="0"/>
              <w:spacing w:line="240" w:lineRule="auto"/>
            </w:pPr>
          </w:p>
          <w:p w14:paraId="4A6E5215" w14:textId="77777777" w:rsidR="00357CB5" w:rsidRDefault="002272E3">
            <w:pPr>
              <w:widowControl w:val="0"/>
              <w:spacing w:line="240" w:lineRule="auto"/>
            </w:pPr>
            <w:r>
              <w:t>The model is based on the principle of scaling less granular contracts (months, seasons) using ratios to convert them into a more granular curve.</w:t>
            </w:r>
          </w:p>
        </w:tc>
        <w:tc>
          <w:tcPr>
            <w:tcW w:w="250" w:type="dxa"/>
            <w:shd w:val="clear" w:color="auto" w:fill="auto"/>
            <w:tcMar>
              <w:top w:w="100" w:type="dxa"/>
              <w:left w:w="100" w:type="dxa"/>
              <w:bottom w:w="100" w:type="dxa"/>
              <w:right w:w="100" w:type="dxa"/>
            </w:tcMar>
          </w:tcPr>
          <w:p w14:paraId="054FCF04" w14:textId="77777777" w:rsidR="00357CB5" w:rsidRDefault="00357CB5">
            <w:pPr>
              <w:widowControl w:val="0"/>
              <w:spacing w:line="240" w:lineRule="auto"/>
            </w:pPr>
          </w:p>
        </w:tc>
      </w:tr>
      <w:tr w:rsidR="00357CB5" w14:paraId="3552AFEB" w14:textId="77777777" w:rsidTr="00135EF6">
        <w:tc>
          <w:tcPr>
            <w:tcW w:w="3009" w:type="dxa"/>
            <w:shd w:val="clear" w:color="auto" w:fill="auto"/>
            <w:tcMar>
              <w:top w:w="100" w:type="dxa"/>
              <w:left w:w="100" w:type="dxa"/>
              <w:bottom w:w="100" w:type="dxa"/>
              <w:right w:w="100" w:type="dxa"/>
            </w:tcMar>
          </w:tcPr>
          <w:p w14:paraId="7219F000" w14:textId="77777777" w:rsidR="00357CB5" w:rsidRDefault="002272E3">
            <w:pPr>
              <w:widowControl w:val="0"/>
              <w:spacing w:line="240" w:lineRule="auto"/>
            </w:pPr>
            <w:r>
              <w:t xml:space="preserve">Does </w:t>
            </w:r>
            <w:proofErr w:type="gramStart"/>
            <w:r>
              <w:t>CCS  do</w:t>
            </w:r>
            <w:proofErr w:type="gramEnd"/>
            <w:r>
              <w:t xml:space="preserve"> any within-day trading?</w:t>
            </w:r>
          </w:p>
        </w:tc>
        <w:tc>
          <w:tcPr>
            <w:tcW w:w="5770" w:type="dxa"/>
            <w:shd w:val="clear" w:color="auto" w:fill="auto"/>
            <w:tcMar>
              <w:top w:w="100" w:type="dxa"/>
              <w:left w:w="100" w:type="dxa"/>
              <w:bottom w:w="100" w:type="dxa"/>
              <w:right w:w="100" w:type="dxa"/>
            </w:tcMar>
          </w:tcPr>
          <w:p w14:paraId="681919F2" w14:textId="77777777" w:rsidR="00357CB5" w:rsidRDefault="002272E3">
            <w:pPr>
              <w:widowControl w:val="0"/>
              <w:spacing w:line="240" w:lineRule="auto"/>
            </w:pPr>
            <w:r>
              <w:t>Currently CCS do not do any within-day trading.</w:t>
            </w:r>
          </w:p>
        </w:tc>
        <w:tc>
          <w:tcPr>
            <w:tcW w:w="250" w:type="dxa"/>
            <w:shd w:val="clear" w:color="auto" w:fill="auto"/>
            <w:tcMar>
              <w:top w:w="100" w:type="dxa"/>
              <w:left w:w="100" w:type="dxa"/>
              <w:bottom w:w="100" w:type="dxa"/>
              <w:right w:w="100" w:type="dxa"/>
            </w:tcMar>
          </w:tcPr>
          <w:p w14:paraId="26055320" w14:textId="77777777" w:rsidR="00357CB5" w:rsidRDefault="00357CB5">
            <w:pPr>
              <w:widowControl w:val="0"/>
              <w:spacing w:line="240" w:lineRule="auto"/>
            </w:pPr>
          </w:p>
        </w:tc>
      </w:tr>
      <w:tr w:rsidR="00357CB5" w14:paraId="67CF01AF" w14:textId="77777777" w:rsidTr="00135EF6">
        <w:tc>
          <w:tcPr>
            <w:tcW w:w="3009" w:type="dxa"/>
            <w:shd w:val="clear" w:color="auto" w:fill="auto"/>
            <w:tcMar>
              <w:top w:w="100" w:type="dxa"/>
              <w:left w:w="100" w:type="dxa"/>
              <w:bottom w:w="100" w:type="dxa"/>
              <w:right w:w="100" w:type="dxa"/>
            </w:tcMar>
          </w:tcPr>
          <w:p w14:paraId="4033942D" w14:textId="77777777" w:rsidR="00357CB5" w:rsidRDefault="002272E3">
            <w:pPr>
              <w:widowControl w:val="0"/>
              <w:spacing w:line="240" w:lineRule="auto"/>
            </w:pPr>
            <w:r>
              <w:t>What does risk management mean to CCS?</w:t>
            </w:r>
          </w:p>
          <w:p w14:paraId="15C858F8" w14:textId="77777777" w:rsidR="00357CB5" w:rsidRDefault="002272E3">
            <w:pPr>
              <w:widowControl w:val="0"/>
              <w:spacing w:line="240" w:lineRule="auto"/>
            </w:pPr>
            <w:r>
              <w:t xml:space="preserve">What logical rules </w:t>
            </w:r>
            <w:proofErr w:type="gramStart"/>
            <w:r>
              <w:t>could then be applied</w:t>
            </w:r>
            <w:proofErr w:type="gramEnd"/>
            <w:r>
              <w:t>?</w:t>
            </w:r>
          </w:p>
        </w:tc>
        <w:tc>
          <w:tcPr>
            <w:tcW w:w="5770" w:type="dxa"/>
            <w:shd w:val="clear" w:color="auto" w:fill="auto"/>
            <w:tcMar>
              <w:top w:w="100" w:type="dxa"/>
              <w:left w:w="100" w:type="dxa"/>
              <w:bottom w:w="100" w:type="dxa"/>
              <w:right w:w="100" w:type="dxa"/>
            </w:tcMar>
          </w:tcPr>
          <w:p w14:paraId="4209D4AC" w14:textId="77777777" w:rsidR="00357CB5" w:rsidRDefault="002272E3">
            <w:pPr>
              <w:widowControl w:val="0"/>
              <w:spacing w:line="240" w:lineRule="auto"/>
            </w:pPr>
            <w:r>
              <w:t xml:space="preserve">Risk management is based around the control of individual baskets and ensuring they adhere to their purchasing strategies and remain within an agreed price cap (the </w:t>
            </w:r>
            <w:proofErr w:type="gramStart"/>
            <w:r>
              <w:t>‘stop loss’</w:t>
            </w:r>
            <w:proofErr w:type="gramEnd"/>
            <w:r>
              <w:t>).</w:t>
            </w:r>
          </w:p>
          <w:p w14:paraId="0E309544" w14:textId="77777777" w:rsidR="00357CB5" w:rsidRDefault="00357CB5">
            <w:pPr>
              <w:widowControl w:val="0"/>
              <w:spacing w:line="240" w:lineRule="auto"/>
            </w:pPr>
          </w:p>
          <w:p w14:paraId="78DB0FD1" w14:textId="77777777" w:rsidR="00357CB5" w:rsidRDefault="00357CB5">
            <w:pPr>
              <w:widowControl w:val="0"/>
              <w:spacing w:line="240" w:lineRule="auto"/>
            </w:pPr>
          </w:p>
          <w:p w14:paraId="06FAB506" w14:textId="77777777" w:rsidR="00357CB5" w:rsidRDefault="002272E3">
            <w:pPr>
              <w:widowControl w:val="0"/>
              <w:spacing w:line="240" w:lineRule="auto"/>
            </w:pPr>
            <w:r>
              <w:t>To calculate risk metrics, we use a variation of the Value-at-Risk (</w:t>
            </w:r>
            <w:proofErr w:type="spellStart"/>
            <w:r>
              <w:t>VaR</w:t>
            </w:r>
            <w:proofErr w:type="spellEnd"/>
            <w:r>
              <w:t>) formula commonly used in financial and commodity markets. The variation used by CCS is ‘Cost-at-Risk’ (CAR).</w:t>
            </w:r>
          </w:p>
          <w:p w14:paraId="5AFF5077" w14:textId="77777777" w:rsidR="00357CB5" w:rsidRDefault="00357CB5">
            <w:pPr>
              <w:widowControl w:val="0"/>
              <w:spacing w:line="240" w:lineRule="auto"/>
            </w:pPr>
          </w:p>
          <w:p w14:paraId="0FBEC24B" w14:textId="77777777" w:rsidR="00357CB5" w:rsidRDefault="002272E3">
            <w:pPr>
              <w:widowControl w:val="0"/>
              <w:spacing w:line="240" w:lineRule="auto"/>
            </w:pPr>
            <w:r>
              <w:t xml:space="preserve">CCS also operates several other controls, including strategy </w:t>
            </w:r>
            <w:proofErr w:type="gramStart"/>
            <w:r>
              <w:t>gates which</w:t>
            </w:r>
            <w:proofErr w:type="gramEnd"/>
            <w:r>
              <w:t xml:space="preserve"> dictate minimum purchase requirements.</w:t>
            </w:r>
          </w:p>
          <w:p w14:paraId="243081A7" w14:textId="77777777" w:rsidR="00357CB5" w:rsidRDefault="00357CB5">
            <w:pPr>
              <w:widowControl w:val="0"/>
              <w:spacing w:line="240" w:lineRule="auto"/>
            </w:pPr>
          </w:p>
          <w:p w14:paraId="73EAA54D" w14:textId="77777777" w:rsidR="00357CB5" w:rsidRDefault="002272E3">
            <w:pPr>
              <w:widowControl w:val="0"/>
              <w:spacing w:line="240" w:lineRule="auto"/>
            </w:pPr>
            <w:r>
              <w:t xml:space="preserve">Daily risk reports </w:t>
            </w:r>
            <w:proofErr w:type="gramStart"/>
            <w:r>
              <w:t>are issued</w:t>
            </w:r>
            <w:proofErr w:type="gramEnd"/>
            <w:r>
              <w:t xml:space="preserve"> containing position data and basket performance relative to risk limits, as well as compliance with controls.</w:t>
            </w:r>
          </w:p>
          <w:p w14:paraId="0BD47FAD" w14:textId="77777777" w:rsidR="00357CB5" w:rsidRDefault="00357CB5">
            <w:pPr>
              <w:widowControl w:val="0"/>
              <w:spacing w:line="240" w:lineRule="auto"/>
            </w:pPr>
          </w:p>
          <w:p w14:paraId="7232B755" w14:textId="77777777" w:rsidR="00357CB5" w:rsidRDefault="002272E3">
            <w:pPr>
              <w:widowControl w:val="0"/>
              <w:spacing w:line="240" w:lineRule="auto"/>
            </w:pPr>
            <w:r>
              <w:t>Current reports are generated using Excel-based models and SRSS reporting views. CCS will expect the successful bidder to implement risk and compliance reporting directly within the ETS.</w:t>
            </w:r>
          </w:p>
        </w:tc>
        <w:tc>
          <w:tcPr>
            <w:tcW w:w="250" w:type="dxa"/>
            <w:shd w:val="clear" w:color="auto" w:fill="auto"/>
            <w:tcMar>
              <w:top w:w="100" w:type="dxa"/>
              <w:left w:w="100" w:type="dxa"/>
              <w:bottom w:w="100" w:type="dxa"/>
              <w:right w:w="100" w:type="dxa"/>
            </w:tcMar>
          </w:tcPr>
          <w:p w14:paraId="1EB02D85" w14:textId="77777777" w:rsidR="00357CB5" w:rsidRDefault="00357CB5">
            <w:pPr>
              <w:widowControl w:val="0"/>
              <w:spacing w:line="240" w:lineRule="auto"/>
            </w:pPr>
          </w:p>
        </w:tc>
      </w:tr>
      <w:tr w:rsidR="00357CB5" w14:paraId="1B3B78B0" w14:textId="77777777" w:rsidTr="00135EF6">
        <w:tc>
          <w:tcPr>
            <w:tcW w:w="3009" w:type="dxa"/>
            <w:shd w:val="clear" w:color="auto" w:fill="auto"/>
            <w:tcMar>
              <w:top w:w="100" w:type="dxa"/>
              <w:left w:w="100" w:type="dxa"/>
              <w:bottom w:w="100" w:type="dxa"/>
              <w:right w:w="100" w:type="dxa"/>
            </w:tcMar>
          </w:tcPr>
          <w:p w14:paraId="0B808386" w14:textId="77777777" w:rsidR="00357CB5" w:rsidRDefault="002272E3">
            <w:pPr>
              <w:widowControl w:val="0"/>
              <w:spacing w:line="240" w:lineRule="auto"/>
            </w:pPr>
            <w:r>
              <w:t xml:space="preserve">Will the questions reflect the fact that a bidder may be able to offer service ‘above and beyond’ </w:t>
            </w:r>
          </w:p>
        </w:tc>
        <w:tc>
          <w:tcPr>
            <w:tcW w:w="5770" w:type="dxa"/>
            <w:shd w:val="clear" w:color="auto" w:fill="auto"/>
            <w:tcMar>
              <w:top w:w="100" w:type="dxa"/>
              <w:left w:w="100" w:type="dxa"/>
              <w:bottom w:w="100" w:type="dxa"/>
              <w:right w:w="100" w:type="dxa"/>
            </w:tcMar>
          </w:tcPr>
          <w:p w14:paraId="79E48C37" w14:textId="703985A6" w:rsidR="00357CB5" w:rsidRDefault="00FA1A83">
            <w:pPr>
              <w:widowControl w:val="0"/>
              <w:spacing w:line="240" w:lineRule="auto"/>
            </w:pPr>
            <w:r>
              <w:t xml:space="preserve">The question and response guidance </w:t>
            </w:r>
            <w:proofErr w:type="gramStart"/>
            <w:r>
              <w:t>will be clearly stated</w:t>
            </w:r>
            <w:proofErr w:type="gramEnd"/>
            <w:r>
              <w:t xml:space="preserve"> within the bid pack. </w:t>
            </w:r>
          </w:p>
          <w:p w14:paraId="4FE42160" w14:textId="77777777" w:rsidR="00357CB5" w:rsidRDefault="002272E3">
            <w:pPr>
              <w:widowControl w:val="0"/>
              <w:spacing w:line="240" w:lineRule="auto"/>
            </w:pPr>
            <w:r>
              <w:t>The guidance provided for each question will make it clear what information we are looking for. Any relevant information that will demonstrate the suitability of your solution should be included.</w:t>
            </w:r>
          </w:p>
          <w:p w14:paraId="7DE14267" w14:textId="77777777" w:rsidR="00357CB5" w:rsidRDefault="00357CB5">
            <w:pPr>
              <w:widowControl w:val="0"/>
              <w:spacing w:line="240" w:lineRule="auto"/>
            </w:pPr>
          </w:p>
          <w:p w14:paraId="0DB7F407" w14:textId="5C16A17C" w:rsidR="00357CB5" w:rsidRDefault="00FA1A83" w:rsidP="00FA1A83">
            <w:pPr>
              <w:widowControl w:val="0"/>
              <w:spacing w:line="240" w:lineRule="auto"/>
            </w:pPr>
            <w:r>
              <w:t xml:space="preserve">Irrelevant information </w:t>
            </w:r>
            <w:proofErr w:type="gramStart"/>
            <w:r>
              <w:t>should not be provided</w:t>
            </w:r>
            <w:proofErr w:type="gramEnd"/>
            <w:r>
              <w:t xml:space="preserve">. </w:t>
            </w:r>
          </w:p>
        </w:tc>
        <w:tc>
          <w:tcPr>
            <w:tcW w:w="250" w:type="dxa"/>
            <w:shd w:val="clear" w:color="auto" w:fill="auto"/>
            <w:tcMar>
              <w:top w:w="100" w:type="dxa"/>
              <w:left w:w="100" w:type="dxa"/>
              <w:bottom w:w="100" w:type="dxa"/>
              <w:right w:w="100" w:type="dxa"/>
            </w:tcMar>
          </w:tcPr>
          <w:p w14:paraId="65196B6F" w14:textId="77777777" w:rsidR="00357CB5" w:rsidRDefault="00357CB5">
            <w:pPr>
              <w:widowControl w:val="0"/>
              <w:spacing w:line="240" w:lineRule="auto"/>
            </w:pPr>
          </w:p>
        </w:tc>
      </w:tr>
      <w:tr w:rsidR="00357CB5" w14:paraId="23E1CC77" w14:textId="77777777" w:rsidTr="00135EF6">
        <w:tc>
          <w:tcPr>
            <w:tcW w:w="3009" w:type="dxa"/>
            <w:shd w:val="clear" w:color="auto" w:fill="auto"/>
            <w:tcMar>
              <w:top w:w="100" w:type="dxa"/>
              <w:left w:w="100" w:type="dxa"/>
              <w:bottom w:w="100" w:type="dxa"/>
              <w:right w:w="100" w:type="dxa"/>
            </w:tcMar>
          </w:tcPr>
          <w:p w14:paraId="5391B8F9" w14:textId="77777777" w:rsidR="00357CB5" w:rsidRDefault="002272E3">
            <w:pPr>
              <w:widowControl w:val="0"/>
              <w:spacing w:line="240" w:lineRule="auto"/>
            </w:pPr>
            <w:r>
              <w:t>Do you want to break down the basket structure to for example individual client baskets?</w:t>
            </w:r>
          </w:p>
        </w:tc>
        <w:tc>
          <w:tcPr>
            <w:tcW w:w="5770" w:type="dxa"/>
            <w:shd w:val="clear" w:color="auto" w:fill="auto"/>
            <w:tcMar>
              <w:top w:w="100" w:type="dxa"/>
              <w:left w:w="100" w:type="dxa"/>
              <w:bottom w:w="100" w:type="dxa"/>
              <w:right w:w="100" w:type="dxa"/>
            </w:tcMar>
          </w:tcPr>
          <w:p w14:paraId="18721BC6" w14:textId="77777777" w:rsidR="00357CB5" w:rsidRDefault="002272E3">
            <w:pPr>
              <w:widowControl w:val="0"/>
              <w:spacing w:line="240" w:lineRule="auto"/>
            </w:pPr>
            <w:r>
              <w:t xml:space="preserve">Currently CCS are only provided with </w:t>
            </w:r>
            <w:proofErr w:type="gramStart"/>
            <w:r>
              <w:t>an  aggregated</w:t>
            </w:r>
            <w:proofErr w:type="gramEnd"/>
            <w:r>
              <w:t xml:space="preserve"> view of basket demand. The mandatory requirements reflect this.</w:t>
            </w:r>
          </w:p>
          <w:p w14:paraId="5175AC13" w14:textId="425E2BD3" w:rsidR="00357CB5" w:rsidRDefault="00357CB5">
            <w:pPr>
              <w:widowControl w:val="0"/>
              <w:spacing w:line="240" w:lineRule="auto"/>
            </w:pPr>
          </w:p>
        </w:tc>
        <w:tc>
          <w:tcPr>
            <w:tcW w:w="250" w:type="dxa"/>
            <w:shd w:val="clear" w:color="auto" w:fill="auto"/>
            <w:tcMar>
              <w:top w:w="100" w:type="dxa"/>
              <w:left w:w="100" w:type="dxa"/>
              <w:bottom w:w="100" w:type="dxa"/>
              <w:right w:w="100" w:type="dxa"/>
            </w:tcMar>
          </w:tcPr>
          <w:p w14:paraId="2A572B72" w14:textId="77777777" w:rsidR="00357CB5" w:rsidRDefault="00357CB5">
            <w:pPr>
              <w:widowControl w:val="0"/>
              <w:spacing w:line="240" w:lineRule="auto"/>
            </w:pPr>
          </w:p>
          <w:p w14:paraId="6D2A8662" w14:textId="77777777" w:rsidR="00357CB5" w:rsidRDefault="00357CB5">
            <w:pPr>
              <w:widowControl w:val="0"/>
              <w:spacing w:line="240" w:lineRule="auto"/>
            </w:pPr>
          </w:p>
          <w:p w14:paraId="137252DE" w14:textId="77777777" w:rsidR="00357CB5" w:rsidRDefault="00357CB5">
            <w:pPr>
              <w:widowControl w:val="0"/>
              <w:spacing w:line="240" w:lineRule="auto"/>
            </w:pPr>
          </w:p>
        </w:tc>
      </w:tr>
    </w:tbl>
    <w:p w14:paraId="286DC574" w14:textId="77777777" w:rsidR="00357CB5" w:rsidRDefault="00357CB5"/>
    <w:tbl>
      <w:tblPr>
        <w:tblStyle w:val="a3"/>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5770"/>
        <w:gridCol w:w="250"/>
      </w:tblGrid>
      <w:tr w:rsidR="00357CB5" w14:paraId="78CC3DB7" w14:textId="77777777" w:rsidTr="00135EF6">
        <w:tc>
          <w:tcPr>
            <w:tcW w:w="3009" w:type="dxa"/>
            <w:shd w:val="clear" w:color="auto" w:fill="auto"/>
            <w:tcMar>
              <w:top w:w="100" w:type="dxa"/>
              <w:left w:w="100" w:type="dxa"/>
              <w:bottom w:w="100" w:type="dxa"/>
              <w:right w:w="100" w:type="dxa"/>
            </w:tcMar>
          </w:tcPr>
          <w:p w14:paraId="163CACEA" w14:textId="77777777" w:rsidR="00357CB5" w:rsidRDefault="002272E3">
            <w:pPr>
              <w:widowControl w:val="0"/>
              <w:spacing w:line="240" w:lineRule="auto"/>
            </w:pPr>
            <w:r>
              <w:t xml:space="preserve">Is there a list of KPIs available such as system up </w:t>
            </w:r>
            <w:r>
              <w:lastRenderedPageBreak/>
              <w:t>time?</w:t>
            </w:r>
          </w:p>
        </w:tc>
        <w:tc>
          <w:tcPr>
            <w:tcW w:w="5770" w:type="dxa"/>
            <w:shd w:val="clear" w:color="auto" w:fill="auto"/>
            <w:tcMar>
              <w:top w:w="100" w:type="dxa"/>
              <w:left w:w="100" w:type="dxa"/>
              <w:bottom w:w="100" w:type="dxa"/>
              <w:right w:w="100" w:type="dxa"/>
            </w:tcMar>
          </w:tcPr>
          <w:p w14:paraId="30C24235" w14:textId="635E7603" w:rsidR="00357CB5" w:rsidRDefault="002272E3">
            <w:pPr>
              <w:widowControl w:val="0"/>
              <w:spacing w:line="240" w:lineRule="auto"/>
            </w:pPr>
            <w:r>
              <w:lastRenderedPageBreak/>
              <w:t>You will find this informat</w:t>
            </w:r>
            <w:r w:rsidR="00FA1A83">
              <w:t>ion in the specification and within the bid pack documentation</w:t>
            </w:r>
            <w:r>
              <w:t>.</w:t>
            </w:r>
          </w:p>
        </w:tc>
        <w:tc>
          <w:tcPr>
            <w:tcW w:w="250" w:type="dxa"/>
            <w:shd w:val="clear" w:color="auto" w:fill="auto"/>
            <w:tcMar>
              <w:top w:w="100" w:type="dxa"/>
              <w:left w:w="100" w:type="dxa"/>
              <w:bottom w:w="100" w:type="dxa"/>
              <w:right w:w="100" w:type="dxa"/>
            </w:tcMar>
          </w:tcPr>
          <w:p w14:paraId="2772C3BF" w14:textId="77777777" w:rsidR="00357CB5" w:rsidRDefault="00357CB5">
            <w:pPr>
              <w:widowControl w:val="0"/>
              <w:spacing w:line="240" w:lineRule="auto"/>
            </w:pPr>
          </w:p>
        </w:tc>
      </w:tr>
    </w:tbl>
    <w:p w14:paraId="4E6892AF" w14:textId="77777777" w:rsidR="00357CB5" w:rsidRDefault="00357CB5"/>
    <w:tbl>
      <w:tblPr>
        <w:tblStyle w:val="a4"/>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5770"/>
        <w:gridCol w:w="250"/>
      </w:tblGrid>
      <w:tr w:rsidR="00357CB5" w14:paraId="01017CF5" w14:textId="77777777" w:rsidTr="00135EF6">
        <w:tc>
          <w:tcPr>
            <w:tcW w:w="3009" w:type="dxa"/>
            <w:shd w:val="clear" w:color="auto" w:fill="auto"/>
            <w:tcMar>
              <w:top w:w="100" w:type="dxa"/>
              <w:left w:w="100" w:type="dxa"/>
              <w:bottom w:w="100" w:type="dxa"/>
              <w:right w:w="100" w:type="dxa"/>
            </w:tcMar>
          </w:tcPr>
          <w:p w14:paraId="1CD0317F" w14:textId="77777777" w:rsidR="00357CB5" w:rsidRDefault="002272E3">
            <w:pPr>
              <w:widowControl w:val="0"/>
              <w:spacing w:line="240" w:lineRule="auto"/>
            </w:pPr>
            <w:r>
              <w:t xml:space="preserve">Is live or end of day ICE pricing a requirement. </w:t>
            </w:r>
          </w:p>
        </w:tc>
        <w:tc>
          <w:tcPr>
            <w:tcW w:w="5770" w:type="dxa"/>
            <w:shd w:val="clear" w:color="auto" w:fill="auto"/>
            <w:tcMar>
              <w:top w:w="100" w:type="dxa"/>
              <w:left w:w="100" w:type="dxa"/>
              <w:bottom w:w="100" w:type="dxa"/>
              <w:right w:w="100" w:type="dxa"/>
            </w:tcMar>
          </w:tcPr>
          <w:p w14:paraId="7A079A84" w14:textId="77777777" w:rsidR="00357CB5" w:rsidRDefault="002272E3">
            <w:pPr>
              <w:widowControl w:val="0"/>
              <w:spacing w:line="240" w:lineRule="auto"/>
            </w:pPr>
            <w:r>
              <w:t>No. This was a requirement in the previous CCS ETS procurement but it is no longer mandatory.</w:t>
            </w:r>
          </w:p>
          <w:p w14:paraId="10BFC1CD" w14:textId="77777777" w:rsidR="00357CB5" w:rsidRDefault="00357CB5">
            <w:pPr>
              <w:widowControl w:val="0"/>
              <w:spacing w:line="240" w:lineRule="auto"/>
            </w:pPr>
          </w:p>
          <w:p w14:paraId="277A9517" w14:textId="77777777" w:rsidR="00357CB5" w:rsidRDefault="002272E3">
            <w:pPr>
              <w:widowControl w:val="0"/>
              <w:spacing w:line="240" w:lineRule="auto"/>
            </w:pPr>
            <w:r>
              <w:t>We intend to capture pricing information for several areas for future development during the tender process. Live / end-of-day pricing is included in this.</w:t>
            </w:r>
          </w:p>
        </w:tc>
        <w:tc>
          <w:tcPr>
            <w:tcW w:w="250" w:type="dxa"/>
            <w:shd w:val="clear" w:color="auto" w:fill="auto"/>
            <w:tcMar>
              <w:top w:w="100" w:type="dxa"/>
              <w:left w:w="100" w:type="dxa"/>
              <w:bottom w:w="100" w:type="dxa"/>
              <w:right w:w="100" w:type="dxa"/>
            </w:tcMar>
          </w:tcPr>
          <w:p w14:paraId="24B64F00" w14:textId="77777777" w:rsidR="00357CB5" w:rsidRDefault="00357CB5">
            <w:pPr>
              <w:widowControl w:val="0"/>
              <w:spacing w:line="240" w:lineRule="auto"/>
            </w:pPr>
          </w:p>
        </w:tc>
      </w:tr>
      <w:tr w:rsidR="00357CB5" w14:paraId="2F63AF51" w14:textId="77777777" w:rsidTr="00135EF6">
        <w:tc>
          <w:tcPr>
            <w:tcW w:w="3009" w:type="dxa"/>
            <w:shd w:val="clear" w:color="auto" w:fill="auto"/>
            <w:tcMar>
              <w:top w:w="100" w:type="dxa"/>
              <w:left w:w="100" w:type="dxa"/>
              <w:bottom w:w="100" w:type="dxa"/>
              <w:right w:w="100" w:type="dxa"/>
            </w:tcMar>
          </w:tcPr>
          <w:p w14:paraId="31238132" w14:textId="77777777" w:rsidR="00357CB5" w:rsidRDefault="002272E3">
            <w:pPr>
              <w:widowControl w:val="0"/>
              <w:spacing w:line="240" w:lineRule="auto"/>
            </w:pPr>
            <w:r>
              <w:t>Reporting: Is there any feature we are specifically looking for?</w:t>
            </w:r>
          </w:p>
        </w:tc>
        <w:tc>
          <w:tcPr>
            <w:tcW w:w="5770" w:type="dxa"/>
            <w:shd w:val="clear" w:color="auto" w:fill="auto"/>
            <w:tcMar>
              <w:top w:w="100" w:type="dxa"/>
              <w:left w:w="100" w:type="dxa"/>
              <w:bottom w:w="100" w:type="dxa"/>
              <w:right w:w="100" w:type="dxa"/>
            </w:tcMar>
          </w:tcPr>
          <w:p w14:paraId="3A202BDD" w14:textId="2631EBF6" w:rsidR="00357CB5" w:rsidRDefault="002272E3">
            <w:pPr>
              <w:widowControl w:val="0"/>
              <w:spacing w:line="240" w:lineRule="auto"/>
            </w:pPr>
            <w:r>
              <w:t xml:space="preserve">This </w:t>
            </w:r>
            <w:proofErr w:type="gramStart"/>
            <w:r>
              <w:t xml:space="preserve">will </w:t>
            </w:r>
            <w:r w:rsidR="00FA1A83">
              <w:t>be detailed</w:t>
            </w:r>
            <w:proofErr w:type="gramEnd"/>
            <w:r w:rsidR="00FA1A83">
              <w:t xml:space="preserve"> in the bid</w:t>
            </w:r>
            <w:r>
              <w:t xml:space="preserve"> pack.</w:t>
            </w:r>
          </w:p>
          <w:p w14:paraId="7F3F9450" w14:textId="77777777" w:rsidR="00357CB5" w:rsidRDefault="00357CB5">
            <w:pPr>
              <w:widowControl w:val="0"/>
              <w:spacing w:line="240" w:lineRule="auto"/>
            </w:pPr>
          </w:p>
          <w:p w14:paraId="4529AD1C" w14:textId="77777777" w:rsidR="00357CB5" w:rsidRDefault="002272E3">
            <w:pPr>
              <w:widowControl w:val="0"/>
              <w:spacing w:line="240" w:lineRule="auto"/>
            </w:pPr>
            <w:r>
              <w:t>In particular, the User Stories provide background on the CCS trading desk and use of the current ETS.</w:t>
            </w:r>
          </w:p>
          <w:p w14:paraId="6AE2E250" w14:textId="41251EDC" w:rsidR="00357CB5" w:rsidRDefault="002272E3">
            <w:pPr>
              <w:widowControl w:val="0"/>
              <w:spacing w:line="240" w:lineRule="auto"/>
            </w:pPr>
            <w:r>
              <w:br/>
              <w:t>Examples of position and risk report</w:t>
            </w:r>
            <w:r w:rsidR="00FA1A83">
              <w:t>s will be included in the bid</w:t>
            </w:r>
            <w:r>
              <w:t xml:space="preserve"> pack.</w:t>
            </w:r>
          </w:p>
        </w:tc>
        <w:tc>
          <w:tcPr>
            <w:tcW w:w="250" w:type="dxa"/>
            <w:shd w:val="clear" w:color="auto" w:fill="auto"/>
            <w:tcMar>
              <w:top w:w="100" w:type="dxa"/>
              <w:left w:w="100" w:type="dxa"/>
              <w:bottom w:w="100" w:type="dxa"/>
              <w:right w:w="100" w:type="dxa"/>
            </w:tcMar>
          </w:tcPr>
          <w:p w14:paraId="1D10FA6B" w14:textId="77777777" w:rsidR="00357CB5" w:rsidRDefault="00357CB5">
            <w:pPr>
              <w:widowControl w:val="0"/>
              <w:numPr>
                <w:ilvl w:val="0"/>
                <w:numId w:val="1"/>
              </w:numPr>
              <w:spacing w:line="240" w:lineRule="auto"/>
            </w:pPr>
          </w:p>
        </w:tc>
      </w:tr>
      <w:tr w:rsidR="00357CB5" w14:paraId="12F37EB8" w14:textId="77777777" w:rsidTr="00135EF6">
        <w:tc>
          <w:tcPr>
            <w:tcW w:w="3009" w:type="dxa"/>
            <w:shd w:val="clear" w:color="auto" w:fill="auto"/>
            <w:tcMar>
              <w:top w:w="100" w:type="dxa"/>
              <w:left w:w="100" w:type="dxa"/>
              <w:bottom w:w="100" w:type="dxa"/>
              <w:right w:w="100" w:type="dxa"/>
            </w:tcMar>
          </w:tcPr>
          <w:p w14:paraId="1E49851A" w14:textId="77777777" w:rsidR="00357CB5" w:rsidRDefault="002272E3">
            <w:pPr>
              <w:widowControl w:val="0"/>
              <w:spacing w:line="240" w:lineRule="auto"/>
            </w:pPr>
            <w:r>
              <w:t xml:space="preserve">Is there any data segmentation required for different CCS users, for example based on </w:t>
            </w:r>
            <w:proofErr w:type="gramStart"/>
            <w:r>
              <w:t>houses.</w:t>
            </w:r>
            <w:proofErr w:type="gramEnd"/>
          </w:p>
        </w:tc>
        <w:tc>
          <w:tcPr>
            <w:tcW w:w="5770" w:type="dxa"/>
            <w:shd w:val="clear" w:color="auto" w:fill="auto"/>
            <w:tcMar>
              <w:top w:w="100" w:type="dxa"/>
              <w:left w:w="100" w:type="dxa"/>
              <w:bottom w:w="100" w:type="dxa"/>
              <w:right w:w="100" w:type="dxa"/>
            </w:tcMar>
          </w:tcPr>
          <w:p w14:paraId="058405A6" w14:textId="77777777" w:rsidR="00357CB5" w:rsidRDefault="002272E3">
            <w:pPr>
              <w:widowControl w:val="0"/>
              <w:spacing w:line="240" w:lineRule="auto"/>
            </w:pPr>
            <w:r>
              <w:t xml:space="preserve">The houses </w:t>
            </w:r>
            <w:proofErr w:type="gramStart"/>
            <w:r>
              <w:t>are used</w:t>
            </w:r>
            <w:proofErr w:type="gramEnd"/>
            <w:r>
              <w:t xml:space="preserve"> to segregate positions and trades reporting purposes but traders and risk can see all this data.</w:t>
            </w:r>
          </w:p>
        </w:tc>
        <w:tc>
          <w:tcPr>
            <w:tcW w:w="250" w:type="dxa"/>
            <w:shd w:val="clear" w:color="auto" w:fill="auto"/>
            <w:tcMar>
              <w:top w:w="100" w:type="dxa"/>
              <w:left w:w="100" w:type="dxa"/>
              <w:bottom w:w="100" w:type="dxa"/>
              <w:right w:w="100" w:type="dxa"/>
            </w:tcMar>
          </w:tcPr>
          <w:p w14:paraId="34D9648F" w14:textId="77777777" w:rsidR="00357CB5" w:rsidRDefault="00357CB5">
            <w:pPr>
              <w:widowControl w:val="0"/>
              <w:spacing w:line="240" w:lineRule="auto"/>
            </w:pPr>
          </w:p>
        </w:tc>
      </w:tr>
      <w:tr w:rsidR="00357CB5" w14:paraId="5F5E5971" w14:textId="77777777" w:rsidTr="00135EF6">
        <w:tc>
          <w:tcPr>
            <w:tcW w:w="3009" w:type="dxa"/>
            <w:shd w:val="clear" w:color="auto" w:fill="auto"/>
            <w:tcMar>
              <w:top w:w="100" w:type="dxa"/>
              <w:left w:w="100" w:type="dxa"/>
              <w:bottom w:w="100" w:type="dxa"/>
              <w:right w:w="100" w:type="dxa"/>
            </w:tcMar>
          </w:tcPr>
          <w:p w14:paraId="2251183C" w14:textId="77777777" w:rsidR="00357CB5" w:rsidRDefault="002272E3">
            <w:pPr>
              <w:widowControl w:val="0"/>
              <w:spacing w:line="240" w:lineRule="auto"/>
            </w:pPr>
            <w:r>
              <w:t>Will there be any requirements to transfer baskets or trades between houses.</w:t>
            </w:r>
          </w:p>
        </w:tc>
        <w:tc>
          <w:tcPr>
            <w:tcW w:w="5770" w:type="dxa"/>
            <w:shd w:val="clear" w:color="auto" w:fill="auto"/>
            <w:tcMar>
              <w:top w:w="100" w:type="dxa"/>
              <w:left w:w="100" w:type="dxa"/>
              <w:bottom w:w="100" w:type="dxa"/>
              <w:right w:w="100" w:type="dxa"/>
            </w:tcMar>
          </w:tcPr>
          <w:p w14:paraId="1C1B82E7" w14:textId="77777777" w:rsidR="00357CB5" w:rsidRDefault="002272E3">
            <w:pPr>
              <w:widowControl w:val="0"/>
              <w:spacing w:line="240" w:lineRule="auto"/>
            </w:pPr>
            <w:r>
              <w:t>No. CCS and third party trades are completely independent.</w:t>
            </w:r>
          </w:p>
        </w:tc>
        <w:tc>
          <w:tcPr>
            <w:tcW w:w="250" w:type="dxa"/>
            <w:shd w:val="clear" w:color="auto" w:fill="auto"/>
            <w:tcMar>
              <w:top w:w="100" w:type="dxa"/>
              <w:left w:w="100" w:type="dxa"/>
              <w:bottom w:w="100" w:type="dxa"/>
              <w:right w:w="100" w:type="dxa"/>
            </w:tcMar>
          </w:tcPr>
          <w:p w14:paraId="667987DF" w14:textId="77777777" w:rsidR="00357CB5" w:rsidRDefault="00357CB5">
            <w:pPr>
              <w:widowControl w:val="0"/>
              <w:spacing w:line="240" w:lineRule="auto"/>
            </w:pPr>
          </w:p>
        </w:tc>
      </w:tr>
      <w:tr w:rsidR="00357CB5" w14:paraId="4E149A55" w14:textId="77777777" w:rsidTr="00135EF6">
        <w:tc>
          <w:tcPr>
            <w:tcW w:w="3009" w:type="dxa"/>
            <w:shd w:val="clear" w:color="auto" w:fill="auto"/>
            <w:tcMar>
              <w:top w:w="100" w:type="dxa"/>
              <w:left w:w="100" w:type="dxa"/>
              <w:bottom w:w="100" w:type="dxa"/>
              <w:right w:w="100" w:type="dxa"/>
            </w:tcMar>
          </w:tcPr>
          <w:p w14:paraId="419A1F50" w14:textId="77777777" w:rsidR="00357CB5" w:rsidRDefault="002272E3">
            <w:pPr>
              <w:widowControl w:val="0"/>
              <w:spacing w:line="240" w:lineRule="auto"/>
            </w:pPr>
            <w:r>
              <w:t>Are there any access restrictions to be aware of</w:t>
            </w:r>
          </w:p>
        </w:tc>
        <w:tc>
          <w:tcPr>
            <w:tcW w:w="5770" w:type="dxa"/>
            <w:shd w:val="clear" w:color="auto" w:fill="auto"/>
            <w:tcMar>
              <w:top w:w="100" w:type="dxa"/>
              <w:left w:w="100" w:type="dxa"/>
              <w:bottom w:w="100" w:type="dxa"/>
              <w:right w:w="100" w:type="dxa"/>
            </w:tcMar>
          </w:tcPr>
          <w:p w14:paraId="50B0230B" w14:textId="77777777" w:rsidR="00357CB5" w:rsidRDefault="002272E3">
            <w:pPr>
              <w:widowControl w:val="0"/>
              <w:spacing w:line="240" w:lineRule="auto"/>
            </w:pPr>
            <w:r>
              <w:t>Cabinet Office laptops do have internal security processes in place.</w:t>
            </w:r>
          </w:p>
          <w:p w14:paraId="103D34D1" w14:textId="77777777" w:rsidR="00357CB5" w:rsidRDefault="00357CB5">
            <w:pPr>
              <w:widowControl w:val="0"/>
              <w:spacing w:line="240" w:lineRule="auto"/>
            </w:pPr>
          </w:p>
          <w:p w14:paraId="171FE4E9" w14:textId="77777777" w:rsidR="00357CB5" w:rsidRDefault="002272E3">
            <w:pPr>
              <w:widowControl w:val="0"/>
              <w:spacing w:line="240" w:lineRule="auto"/>
            </w:pPr>
            <w:r>
              <w:t>This may restrict functionality in some circumstances. However, we are able to use most web services within policy.</w:t>
            </w:r>
          </w:p>
          <w:p w14:paraId="3D9D6DDA" w14:textId="77777777" w:rsidR="00357CB5" w:rsidRDefault="00357CB5">
            <w:pPr>
              <w:widowControl w:val="0"/>
              <w:spacing w:line="240" w:lineRule="auto"/>
            </w:pPr>
          </w:p>
          <w:p w14:paraId="5B8C084E" w14:textId="77777777" w:rsidR="00357CB5" w:rsidRDefault="002272E3">
            <w:pPr>
              <w:widowControl w:val="0"/>
              <w:spacing w:line="240" w:lineRule="auto"/>
            </w:pPr>
            <w:r>
              <w:t>CCS would work with the provider to overcome any such issues but it is possible.</w:t>
            </w:r>
          </w:p>
          <w:p w14:paraId="26277673" w14:textId="77777777" w:rsidR="00357CB5" w:rsidRDefault="00357CB5">
            <w:pPr>
              <w:widowControl w:val="0"/>
              <w:spacing w:line="240" w:lineRule="auto"/>
            </w:pPr>
          </w:p>
          <w:p w14:paraId="52F7D2A6" w14:textId="77777777" w:rsidR="00357CB5" w:rsidRDefault="002272E3">
            <w:pPr>
              <w:widowControl w:val="0"/>
              <w:spacing w:line="240" w:lineRule="auto"/>
            </w:pPr>
            <w:proofErr w:type="gramStart"/>
            <w:r>
              <w:t>Generally</w:t>
            </w:r>
            <w:proofErr w:type="gramEnd"/>
            <w:r>
              <w:t xml:space="preserve"> it is not possible to install additional software on Cabinet Office laptops. This only applies to desktop software that executes directly on the hardware. Services accessed through a web browser are usually accessible.</w:t>
            </w:r>
          </w:p>
          <w:p w14:paraId="0858FEFA" w14:textId="77777777" w:rsidR="00357CB5" w:rsidRDefault="00357CB5">
            <w:pPr>
              <w:widowControl w:val="0"/>
              <w:spacing w:line="240" w:lineRule="auto"/>
            </w:pPr>
          </w:p>
          <w:p w14:paraId="593A7A09" w14:textId="77777777" w:rsidR="00357CB5" w:rsidRDefault="002272E3">
            <w:pPr>
              <w:widowControl w:val="0"/>
              <w:spacing w:line="240" w:lineRule="auto"/>
            </w:pPr>
            <w:r>
              <w:t xml:space="preserve">If there are any specific issues any bidders would like further information on, this </w:t>
            </w:r>
            <w:proofErr w:type="gramStart"/>
            <w:r>
              <w:t>can be requested</w:t>
            </w:r>
            <w:proofErr w:type="gramEnd"/>
            <w:r>
              <w:t xml:space="preserve"> during the clarification period.</w:t>
            </w:r>
          </w:p>
        </w:tc>
        <w:tc>
          <w:tcPr>
            <w:tcW w:w="250" w:type="dxa"/>
            <w:shd w:val="clear" w:color="auto" w:fill="auto"/>
            <w:tcMar>
              <w:top w:w="100" w:type="dxa"/>
              <w:left w:w="100" w:type="dxa"/>
              <w:bottom w:w="100" w:type="dxa"/>
              <w:right w:w="100" w:type="dxa"/>
            </w:tcMar>
          </w:tcPr>
          <w:p w14:paraId="33689478" w14:textId="77777777" w:rsidR="00357CB5" w:rsidRDefault="00357CB5">
            <w:pPr>
              <w:widowControl w:val="0"/>
              <w:spacing w:line="240" w:lineRule="auto"/>
            </w:pPr>
          </w:p>
        </w:tc>
      </w:tr>
      <w:tr w:rsidR="00357CB5" w14:paraId="782435F0" w14:textId="77777777" w:rsidTr="00135EF6">
        <w:tc>
          <w:tcPr>
            <w:tcW w:w="3009" w:type="dxa"/>
            <w:shd w:val="clear" w:color="auto" w:fill="auto"/>
            <w:tcMar>
              <w:top w:w="100" w:type="dxa"/>
              <w:left w:w="100" w:type="dxa"/>
              <w:bottom w:w="100" w:type="dxa"/>
              <w:right w:w="100" w:type="dxa"/>
            </w:tcMar>
          </w:tcPr>
          <w:p w14:paraId="07718773" w14:textId="77777777" w:rsidR="00357CB5" w:rsidRDefault="002272E3">
            <w:pPr>
              <w:widowControl w:val="0"/>
              <w:spacing w:line="240" w:lineRule="auto"/>
            </w:pPr>
            <w:r>
              <w:t>Should login to the ETS be via the user’s Windows account or a separate login?</w:t>
            </w:r>
          </w:p>
        </w:tc>
        <w:tc>
          <w:tcPr>
            <w:tcW w:w="5770" w:type="dxa"/>
            <w:shd w:val="clear" w:color="auto" w:fill="auto"/>
            <w:tcMar>
              <w:top w:w="100" w:type="dxa"/>
              <w:left w:w="100" w:type="dxa"/>
              <w:bottom w:w="100" w:type="dxa"/>
              <w:right w:w="100" w:type="dxa"/>
            </w:tcMar>
          </w:tcPr>
          <w:p w14:paraId="2965EEB7" w14:textId="44E609AA" w:rsidR="00357CB5" w:rsidRDefault="00FA1A83">
            <w:pPr>
              <w:widowControl w:val="0"/>
              <w:spacing w:line="240" w:lineRule="auto"/>
            </w:pPr>
            <w:r>
              <w:t>The bid pack will</w:t>
            </w:r>
            <w:r w:rsidR="002272E3">
              <w:t xml:space="preserve"> set out requirements for secure login. This </w:t>
            </w:r>
            <w:proofErr w:type="gramStart"/>
            <w:r w:rsidR="002272E3">
              <w:t>may be performed</w:t>
            </w:r>
            <w:proofErr w:type="gramEnd"/>
            <w:r w:rsidR="002272E3">
              <w:t xml:space="preserve"> in a number of ways. </w:t>
            </w:r>
          </w:p>
          <w:p w14:paraId="4683B534" w14:textId="77777777" w:rsidR="00357CB5" w:rsidRDefault="00357CB5">
            <w:pPr>
              <w:widowControl w:val="0"/>
              <w:spacing w:line="240" w:lineRule="auto"/>
            </w:pPr>
          </w:p>
          <w:p w14:paraId="45CB53BF" w14:textId="77777777" w:rsidR="00357CB5" w:rsidRDefault="002272E3">
            <w:pPr>
              <w:widowControl w:val="0"/>
              <w:spacing w:line="240" w:lineRule="auto"/>
            </w:pPr>
            <w:r>
              <w:t xml:space="preserve">CIT </w:t>
            </w:r>
            <w:proofErr w:type="gramStart"/>
            <w:r>
              <w:t>us Windows-based laptops and desktops with Google G-suite serving as our primary e-mail and productivity applications</w:t>
            </w:r>
            <w:proofErr w:type="gramEnd"/>
            <w:r>
              <w:t xml:space="preserve">. Integration with Google would </w:t>
            </w:r>
            <w:r>
              <w:lastRenderedPageBreak/>
              <w:t>be ideal, but is not mandatory.</w:t>
            </w:r>
          </w:p>
        </w:tc>
        <w:tc>
          <w:tcPr>
            <w:tcW w:w="250" w:type="dxa"/>
            <w:shd w:val="clear" w:color="auto" w:fill="auto"/>
            <w:tcMar>
              <w:top w:w="100" w:type="dxa"/>
              <w:left w:w="100" w:type="dxa"/>
              <w:bottom w:w="100" w:type="dxa"/>
              <w:right w:w="100" w:type="dxa"/>
            </w:tcMar>
          </w:tcPr>
          <w:p w14:paraId="2458A7A5" w14:textId="77777777" w:rsidR="00357CB5" w:rsidRDefault="00357CB5">
            <w:pPr>
              <w:widowControl w:val="0"/>
              <w:spacing w:line="240" w:lineRule="auto"/>
            </w:pPr>
          </w:p>
        </w:tc>
      </w:tr>
      <w:tr w:rsidR="00357CB5" w14:paraId="3A0AC270" w14:textId="77777777" w:rsidTr="00135EF6">
        <w:tc>
          <w:tcPr>
            <w:tcW w:w="3009" w:type="dxa"/>
            <w:shd w:val="clear" w:color="auto" w:fill="auto"/>
            <w:tcMar>
              <w:top w:w="100" w:type="dxa"/>
              <w:left w:w="100" w:type="dxa"/>
              <w:bottom w:w="100" w:type="dxa"/>
              <w:right w:w="100" w:type="dxa"/>
            </w:tcMar>
          </w:tcPr>
          <w:p w14:paraId="20361F97" w14:textId="77777777" w:rsidR="00357CB5" w:rsidRDefault="002272E3">
            <w:pPr>
              <w:widowControl w:val="0"/>
              <w:spacing w:line="240" w:lineRule="auto"/>
            </w:pPr>
            <w:r>
              <w:t>Will there be third party intermediaries involved in the contract?</w:t>
            </w:r>
          </w:p>
        </w:tc>
        <w:tc>
          <w:tcPr>
            <w:tcW w:w="5770" w:type="dxa"/>
            <w:shd w:val="clear" w:color="auto" w:fill="auto"/>
            <w:tcMar>
              <w:top w:w="100" w:type="dxa"/>
              <w:left w:w="100" w:type="dxa"/>
              <w:bottom w:w="100" w:type="dxa"/>
              <w:right w:w="100" w:type="dxa"/>
            </w:tcMar>
          </w:tcPr>
          <w:p w14:paraId="5766B0CE" w14:textId="2F15E8C3" w:rsidR="00357CB5" w:rsidRDefault="002272E3">
            <w:pPr>
              <w:widowControl w:val="0"/>
              <w:spacing w:line="240" w:lineRule="auto"/>
            </w:pPr>
            <w:r>
              <w:t>The contract will be directly between CCS and the successful bidder.</w:t>
            </w:r>
          </w:p>
        </w:tc>
        <w:tc>
          <w:tcPr>
            <w:tcW w:w="250" w:type="dxa"/>
            <w:shd w:val="clear" w:color="auto" w:fill="auto"/>
            <w:tcMar>
              <w:top w:w="100" w:type="dxa"/>
              <w:left w:w="100" w:type="dxa"/>
              <w:bottom w:w="100" w:type="dxa"/>
              <w:right w:w="100" w:type="dxa"/>
            </w:tcMar>
          </w:tcPr>
          <w:p w14:paraId="1999BD95" w14:textId="77777777" w:rsidR="00357CB5" w:rsidRDefault="00357CB5">
            <w:pPr>
              <w:widowControl w:val="0"/>
              <w:spacing w:line="240" w:lineRule="auto"/>
            </w:pPr>
          </w:p>
        </w:tc>
      </w:tr>
      <w:tr w:rsidR="00357CB5" w14:paraId="382DDC25" w14:textId="77777777" w:rsidTr="00135EF6">
        <w:tc>
          <w:tcPr>
            <w:tcW w:w="3009" w:type="dxa"/>
            <w:shd w:val="clear" w:color="auto" w:fill="auto"/>
            <w:tcMar>
              <w:top w:w="100" w:type="dxa"/>
              <w:left w:w="100" w:type="dxa"/>
              <w:bottom w:w="100" w:type="dxa"/>
              <w:right w:w="100" w:type="dxa"/>
            </w:tcMar>
          </w:tcPr>
          <w:p w14:paraId="49D21D33" w14:textId="77777777" w:rsidR="00357CB5" w:rsidRDefault="002272E3">
            <w:pPr>
              <w:widowControl w:val="0"/>
              <w:spacing w:line="240" w:lineRule="auto"/>
            </w:pPr>
            <w:r>
              <w:t>Is a shorter implementation period favourable commercially?</w:t>
            </w:r>
          </w:p>
        </w:tc>
        <w:tc>
          <w:tcPr>
            <w:tcW w:w="5770" w:type="dxa"/>
            <w:shd w:val="clear" w:color="auto" w:fill="auto"/>
            <w:tcMar>
              <w:top w:w="100" w:type="dxa"/>
              <w:left w:w="100" w:type="dxa"/>
              <w:bottom w:w="100" w:type="dxa"/>
              <w:right w:w="100" w:type="dxa"/>
            </w:tcMar>
          </w:tcPr>
          <w:p w14:paraId="370F56E3" w14:textId="31305C68" w:rsidR="00357CB5" w:rsidRDefault="000A7A83">
            <w:pPr>
              <w:widowControl w:val="0"/>
              <w:spacing w:line="240" w:lineRule="auto"/>
            </w:pPr>
            <w:r>
              <w:t xml:space="preserve">Implementation period </w:t>
            </w:r>
            <w:proofErr w:type="gramStart"/>
            <w:r>
              <w:t>will be specified</w:t>
            </w:r>
            <w:proofErr w:type="gramEnd"/>
            <w:r>
              <w:t xml:space="preserve"> within the bid pack.</w:t>
            </w:r>
          </w:p>
          <w:p w14:paraId="6285140F" w14:textId="6C7B45E1" w:rsidR="00357CB5" w:rsidRDefault="002272E3">
            <w:pPr>
              <w:widowControl w:val="0"/>
              <w:spacing w:line="240" w:lineRule="auto"/>
            </w:pPr>
            <w:r>
              <w:t xml:space="preserve"> </w:t>
            </w:r>
          </w:p>
        </w:tc>
        <w:tc>
          <w:tcPr>
            <w:tcW w:w="250" w:type="dxa"/>
            <w:shd w:val="clear" w:color="auto" w:fill="auto"/>
            <w:tcMar>
              <w:top w:w="100" w:type="dxa"/>
              <w:left w:w="100" w:type="dxa"/>
              <w:bottom w:w="100" w:type="dxa"/>
              <w:right w:w="100" w:type="dxa"/>
            </w:tcMar>
          </w:tcPr>
          <w:p w14:paraId="265F7C3C" w14:textId="77777777" w:rsidR="00357CB5" w:rsidRDefault="00357CB5">
            <w:pPr>
              <w:widowControl w:val="0"/>
              <w:spacing w:line="240" w:lineRule="auto"/>
            </w:pPr>
          </w:p>
        </w:tc>
      </w:tr>
      <w:tr w:rsidR="00357CB5" w14:paraId="6B6D9ADF" w14:textId="77777777" w:rsidTr="00135EF6">
        <w:tc>
          <w:tcPr>
            <w:tcW w:w="3009" w:type="dxa"/>
            <w:shd w:val="clear" w:color="auto" w:fill="auto"/>
            <w:tcMar>
              <w:top w:w="100" w:type="dxa"/>
              <w:left w:w="100" w:type="dxa"/>
              <w:bottom w:w="100" w:type="dxa"/>
              <w:right w:w="100" w:type="dxa"/>
            </w:tcMar>
          </w:tcPr>
          <w:p w14:paraId="526342D2" w14:textId="77777777" w:rsidR="00357CB5" w:rsidRDefault="002272E3">
            <w:pPr>
              <w:widowControl w:val="0"/>
              <w:spacing w:line="240" w:lineRule="auto"/>
            </w:pPr>
            <w:r>
              <w:t>Is the 99.9 percent uptime firm requirement?</w:t>
            </w:r>
          </w:p>
        </w:tc>
        <w:tc>
          <w:tcPr>
            <w:tcW w:w="5770" w:type="dxa"/>
            <w:shd w:val="clear" w:color="auto" w:fill="auto"/>
            <w:tcMar>
              <w:top w:w="100" w:type="dxa"/>
              <w:left w:w="100" w:type="dxa"/>
              <w:bottom w:w="100" w:type="dxa"/>
              <w:right w:w="100" w:type="dxa"/>
            </w:tcMar>
          </w:tcPr>
          <w:p w14:paraId="450741CA" w14:textId="4C29A129" w:rsidR="00357CB5" w:rsidRDefault="002272E3">
            <w:pPr>
              <w:widowControl w:val="0"/>
              <w:spacing w:line="240" w:lineRule="auto"/>
            </w:pPr>
            <w:r>
              <w:t xml:space="preserve">Subject to the market </w:t>
            </w:r>
            <w:proofErr w:type="gramStart"/>
            <w:r>
              <w:t>engagement</w:t>
            </w:r>
            <w:proofErr w:type="gramEnd"/>
            <w:r>
              <w:t xml:space="preserve"> this may cha</w:t>
            </w:r>
            <w:r w:rsidR="000A7A83">
              <w:t>nge. The figure published in the bid pack</w:t>
            </w:r>
            <w:r>
              <w:t xml:space="preserve"> will be a firm requirement. </w:t>
            </w:r>
          </w:p>
        </w:tc>
        <w:tc>
          <w:tcPr>
            <w:tcW w:w="250" w:type="dxa"/>
            <w:shd w:val="clear" w:color="auto" w:fill="auto"/>
            <w:tcMar>
              <w:top w:w="100" w:type="dxa"/>
              <w:left w:w="100" w:type="dxa"/>
              <w:bottom w:w="100" w:type="dxa"/>
              <w:right w:w="100" w:type="dxa"/>
            </w:tcMar>
          </w:tcPr>
          <w:p w14:paraId="4273B182" w14:textId="77777777" w:rsidR="00357CB5" w:rsidRDefault="00357CB5">
            <w:pPr>
              <w:widowControl w:val="0"/>
              <w:spacing w:line="240" w:lineRule="auto"/>
            </w:pPr>
          </w:p>
        </w:tc>
      </w:tr>
      <w:tr w:rsidR="00357CB5" w14:paraId="38F85CD5" w14:textId="77777777" w:rsidTr="00135EF6">
        <w:tc>
          <w:tcPr>
            <w:tcW w:w="3009" w:type="dxa"/>
            <w:shd w:val="clear" w:color="auto" w:fill="auto"/>
            <w:tcMar>
              <w:top w:w="100" w:type="dxa"/>
              <w:left w:w="100" w:type="dxa"/>
              <w:bottom w:w="100" w:type="dxa"/>
              <w:right w:w="100" w:type="dxa"/>
            </w:tcMar>
          </w:tcPr>
          <w:p w14:paraId="66DB4443" w14:textId="77777777" w:rsidR="00357CB5" w:rsidRDefault="002272E3">
            <w:pPr>
              <w:widowControl w:val="0"/>
              <w:spacing w:line="240" w:lineRule="auto"/>
            </w:pPr>
            <w:r>
              <w:t>At what frequency do you want to be on the ‘latest version’?</w:t>
            </w:r>
          </w:p>
        </w:tc>
        <w:tc>
          <w:tcPr>
            <w:tcW w:w="5770" w:type="dxa"/>
            <w:shd w:val="clear" w:color="auto" w:fill="auto"/>
            <w:tcMar>
              <w:top w:w="100" w:type="dxa"/>
              <w:left w:w="100" w:type="dxa"/>
              <w:bottom w:w="100" w:type="dxa"/>
              <w:right w:w="100" w:type="dxa"/>
            </w:tcMar>
          </w:tcPr>
          <w:p w14:paraId="04D6A3DF" w14:textId="537B0A16" w:rsidR="00357CB5" w:rsidRDefault="002272E3">
            <w:pPr>
              <w:widowControl w:val="0"/>
              <w:spacing w:line="240" w:lineRule="auto"/>
            </w:pPr>
            <w:r>
              <w:t>This would largely depend on the type of update.</w:t>
            </w:r>
            <w:r w:rsidR="00DA58F1">
              <w:t xml:space="preserve"> The requirement </w:t>
            </w:r>
            <w:proofErr w:type="gramStart"/>
            <w:r w:rsidR="00DA58F1">
              <w:t>will be clearly stated</w:t>
            </w:r>
            <w:proofErr w:type="gramEnd"/>
            <w:r w:rsidR="00DA58F1">
              <w:t xml:space="preserve"> within bid pack document. </w:t>
            </w:r>
          </w:p>
          <w:p w14:paraId="39595A35" w14:textId="77777777" w:rsidR="00357CB5" w:rsidRDefault="00357CB5">
            <w:pPr>
              <w:widowControl w:val="0"/>
              <w:spacing w:line="240" w:lineRule="auto"/>
            </w:pPr>
          </w:p>
          <w:p w14:paraId="33E685EF" w14:textId="77777777" w:rsidR="00357CB5" w:rsidRDefault="002272E3">
            <w:pPr>
              <w:widowControl w:val="0"/>
              <w:spacing w:line="240" w:lineRule="auto"/>
            </w:pPr>
            <w:r>
              <w:t>You should describe your process in the relevant sections and ensure it meets the requirements at a minimum.</w:t>
            </w:r>
          </w:p>
          <w:p w14:paraId="2DAD0422" w14:textId="77777777" w:rsidR="00357CB5" w:rsidRDefault="00357CB5">
            <w:pPr>
              <w:widowControl w:val="0"/>
              <w:spacing w:line="240" w:lineRule="auto"/>
            </w:pPr>
          </w:p>
          <w:p w14:paraId="61844BD0" w14:textId="77777777" w:rsidR="00357CB5" w:rsidRDefault="002272E3">
            <w:pPr>
              <w:widowControl w:val="0"/>
              <w:spacing w:line="240" w:lineRule="auto"/>
            </w:pPr>
            <w:r>
              <w:t xml:space="preserve">The key requirement here is that CCS should not remain on a </w:t>
            </w:r>
            <w:proofErr w:type="gramStart"/>
            <w:r>
              <w:t>version which is missing security</w:t>
            </w:r>
            <w:proofErr w:type="gramEnd"/>
            <w:r>
              <w:t xml:space="preserve"> or functional improvements CCS are or would use if available. This also ensures CCS are on a supported version.</w:t>
            </w:r>
          </w:p>
        </w:tc>
        <w:tc>
          <w:tcPr>
            <w:tcW w:w="250" w:type="dxa"/>
            <w:shd w:val="clear" w:color="auto" w:fill="auto"/>
            <w:tcMar>
              <w:top w:w="100" w:type="dxa"/>
              <w:left w:w="100" w:type="dxa"/>
              <w:bottom w:w="100" w:type="dxa"/>
              <w:right w:w="100" w:type="dxa"/>
            </w:tcMar>
          </w:tcPr>
          <w:p w14:paraId="2B5D64FF" w14:textId="77777777" w:rsidR="00357CB5" w:rsidRDefault="00357CB5">
            <w:pPr>
              <w:widowControl w:val="0"/>
              <w:spacing w:line="240" w:lineRule="auto"/>
            </w:pPr>
          </w:p>
        </w:tc>
      </w:tr>
      <w:tr w:rsidR="00357CB5" w14:paraId="2BB59CAA" w14:textId="77777777" w:rsidTr="00135EF6">
        <w:tc>
          <w:tcPr>
            <w:tcW w:w="3009" w:type="dxa"/>
            <w:shd w:val="clear" w:color="auto" w:fill="auto"/>
            <w:tcMar>
              <w:top w:w="100" w:type="dxa"/>
              <w:left w:w="100" w:type="dxa"/>
              <w:bottom w:w="100" w:type="dxa"/>
              <w:right w:w="100" w:type="dxa"/>
            </w:tcMar>
          </w:tcPr>
          <w:p w14:paraId="2B0E3B2F" w14:textId="77777777" w:rsidR="00357CB5" w:rsidRDefault="002272E3">
            <w:pPr>
              <w:widowControl w:val="0"/>
              <w:spacing w:line="240" w:lineRule="auto"/>
            </w:pPr>
            <w:r>
              <w:t>Are we trading on N2EX via suppliers?</w:t>
            </w:r>
          </w:p>
        </w:tc>
        <w:tc>
          <w:tcPr>
            <w:tcW w:w="5770" w:type="dxa"/>
            <w:shd w:val="clear" w:color="auto" w:fill="auto"/>
            <w:tcMar>
              <w:top w:w="100" w:type="dxa"/>
              <w:left w:w="100" w:type="dxa"/>
              <w:bottom w:w="100" w:type="dxa"/>
              <w:right w:w="100" w:type="dxa"/>
            </w:tcMar>
          </w:tcPr>
          <w:p w14:paraId="5C0151D0" w14:textId="77777777" w:rsidR="00357CB5" w:rsidRDefault="002272E3">
            <w:pPr>
              <w:widowControl w:val="0"/>
              <w:spacing w:line="240" w:lineRule="auto"/>
            </w:pPr>
            <w:r>
              <w:t xml:space="preserve">No. We may sometimes transact volume with reference to N2EX prices. CCS do not directly transact on the market. </w:t>
            </w:r>
          </w:p>
        </w:tc>
        <w:tc>
          <w:tcPr>
            <w:tcW w:w="250" w:type="dxa"/>
            <w:shd w:val="clear" w:color="auto" w:fill="auto"/>
            <w:tcMar>
              <w:top w:w="100" w:type="dxa"/>
              <w:left w:w="100" w:type="dxa"/>
              <w:bottom w:w="100" w:type="dxa"/>
              <w:right w:w="100" w:type="dxa"/>
            </w:tcMar>
          </w:tcPr>
          <w:p w14:paraId="39AC8D4D" w14:textId="77777777" w:rsidR="00357CB5" w:rsidRDefault="00357CB5">
            <w:pPr>
              <w:widowControl w:val="0"/>
              <w:spacing w:line="240" w:lineRule="auto"/>
            </w:pPr>
          </w:p>
        </w:tc>
      </w:tr>
      <w:tr w:rsidR="00357CB5" w14:paraId="33719258" w14:textId="77777777" w:rsidTr="00135EF6">
        <w:tc>
          <w:tcPr>
            <w:tcW w:w="3009" w:type="dxa"/>
            <w:shd w:val="clear" w:color="auto" w:fill="auto"/>
            <w:tcMar>
              <w:top w:w="100" w:type="dxa"/>
              <w:left w:w="100" w:type="dxa"/>
              <w:bottom w:w="100" w:type="dxa"/>
              <w:right w:w="100" w:type="dxa"/>
            </w:tcMar>
          </w:tcPr>
          <w:p w14:paraId="7147E97E" w14:textId="77777777" w:rsidR="00357CB5" w:rsidRDefault="002272E3">
            <w:pPr>
              <w:widowControl w:val="0"/>
              <w:spacing w:line="240" w:lineRule="auto"/>
            </w:pPr>
            <w:r>
              <w:t xml:space="preserve">Will additional reports </w:t>
            </w:r>
            <w:proofErr w:type="gramStart"/>
            <w:r>
              <w:t>be completed in house by CCS or included as part of the bid</w:t>
            </w:r>
            <w:proofErr w:type="gramEnd"/>
            <w:r>
              <w:t>?</w:t>
            </w:r>
          </w:p>
        </w:tc>
        <w:tc>
          <w:tcPr>
            <w:tcW w:w="5770" w:type="dxa"/>
            <w:shd w:val="clear" w:color="auto" w:fill="auto"/>
            <w:tcMar>
              <w:top w:w="100" w:type="dxa"/>
              <w:left w:w="100" w:type="dxa"/>
              <w:bottom w:w="100" w:type="dxa"/>
              <w:right w:w="100" w:type="dxa"/>
            </w:tcMar>
          </w:tcPr>
          <w:p w14:paraId="6ED56867" w14:textId="77777777" w:rsidR="00357CB5" w:rsidRDefault="002272E3">
            <w:pPr>
              <w:widowControl w:val="0"/>
              <w:spacing w:line="240" w:lineRule="auto"/>
            </w:pPr>
            <w:r>
              <w:t>We would be looking for our initial reports to be migrated as part of setup.</w:t>
            </w:r>
          </w:p>
          <w:p w14:paraId="0C132B56" w14:textId="77777777" w:rsidR="00357CB5" w:rsidRDefault="00357CB5">
            <w:pPr>
              <w:widowControl w:val="0"/>
              <w:spacing w:line="240" w:lineRule="auto"/>
            </w:pPr>
          </w:p>
          <w:p w14:paraId="567235B8" w14:textId="77777777" w:rsidR="00357CB5" w:rsidRDefault="002272E3">
            <w:pPr>
              <w:widowControl w:val="0"/>
              <w:spacing w:line="240" w:lineRule="auto"/>
            </w:pPr>
            <w:r>
              <w:t xml:space="preserve">Any changes subsequently, </w:t>
            </w:r>
            <w:proofErr w:type="gramStart"/>
            <w:r>
              <w:t>might be completed</w:t>
            </w:r>
            <w:proofErr w:type="gramEnd"/>
            <w:r>
              <w:t xml:space="preserve"> by CCS if possible or via the supplier if required.</w:t>
            </w:r>
          </w:p>
        </w:tc>
        <w:tc>
          <w:tcPr>
            <w:tcW w:w="250" w:type="dxa"/>
            <w:shd w:val="clear" w:color="auto" w:fill="auto"/>
            <w:tcMar>
              <w:top w:w="100" w:type="dxa"/>
              <w:left w:w="100" w:type="dxa"/>
              <w:bottom w:w="100" w:type="dxa"/>
              <w:right w:w="100" w:type="dxa"/>
            </w:tcMar>
          </w:tcPr>
          <w:p w14:paraId="7683A583" w14:textId="77777777" w:rsidR="00357CB5" w:rsidRDefault="00357CB5">
            <w:pPr>
              <w:widowControl w:val="0"/>
              <w:spacing w:line="240" w:lineRule="auto"/>
            </w:pPr>
          </w:p>
        </w:tc>
      </w:tr>
      <w:tr w:rsidR="00357CB5" w14:paraId="7484177D" w14:textId="77777777" w:rsidTr="00135EF6">
        <w:tc>
          <w:tcPr>
            <w:tcW w:w="3009" w:type="dxa"/>
            <w:shd w:val="clear" w:color="auto" w:fill="auto"/>
            <w:tcMar>
              <w:top w:w="100" w:type="dxa"/>
              <w:left w:w="100" w:type="dxa"/>
              <w:bottom w:w="100" w:type="dxa"/>
              <w:right w:w="100" w:type="dxa"/>
            </w:tcMar>
          </w:tcPr>
          <w:p w14:paraId="27080845" w14:textId="77777777" w:rsidR="00357CB5" w:rsidRDefault="002272E3">
            <w:pPr>
              <w:widowControl w:val="0"/>
              <w:spacing w:line="240" w:lineRule="auto"/>
            </w:pPr>
            <w:r>
              <w:t>How will CCS evaluate the validity of answers?</w:t>
            </w:r>
          </w:p>
        </w:tc>
        <w:tc>
          <w:tcPr>
            <w:tcW w:w="5770" w:type="dxa"/>
            <w:shd w:val="clear" w:color="auto" w:fill="auto"/>
            <w:tcMar>
              <w:top w:w="100" w:type="dxa"/>
              <w:left w:w="100" w:type="dxa"/>
              <w:bottom w:w="100" w:type="dxa"/>
              <w:right w:w="100" w:type="dxa"/>
            </w:tcMar>
          </w:tcPr>
          <w:p w14:paraId="7A3211C9" w14:textId="66DB77F3" w:rsidR="00357CB5" w:rsidRDefault="002272E3" w:rsidP="00DA58F1">
            <w:pPr>
              <w:widowControl w:val="0"/>
              <w:spacing w:line="240" w:lineRule="auto"/>
            </w:pPr>
            <w:r>
              <w:t>The approach</w:t>
            </w:r>
            <w:r w:rsidR="00DA58F1">
              <w:t xml:space="preserve"> to evaluating answers </w:t>
            </w:r>
            <w:proofErr w:type="gramStart"/>
            <w:r w:rsidR="00DA58F1">
              <w:t>will be stated</w:t>
            </w:r>
            <w:proofErr w:type="gramEnd"/>
            <w:r w:rsidR="00DA58F1">
              <w:t xml:space="preserve"> within the bid pack. </w:t>
            </w:r>
            <w:r>
              <w:t xml:space="preserve"> </w:t>
            </w:r>
          </w:p>
        </w:tc>
        <w:tc>
          <w:tcPr>
            <w:tcW w:w="250" w:type="dxa"/>
            <w:shd w:val="clear" w:color="auto" w:fill="auto"/>
            <w:tcMar>
              <w:top w:w="100" w:type="dxa"/>
              <w:left w:w="100" w:type="dxa"/>
              <w:bottom w:w="100" w:type="dxa"/>
              <w:right w:w="100" w:type="dxa"/>
            </w:tcMar>
          </w:tcPr>
          <w:p w14:paraId="6DE13A3D" w14:textId="77777777" w:rsidR="00357CB5" w:rsidRDefault="00357CB5">
            <w:pPr>
              <w:widowControl w:val="0"/>
              <w:spacing w:line="240" w:lineRule="auto"/>
            </w:pPr>
          </w:p>
        </w:tc>
      </w:tr>
      <w:tr w:rsidR="00357CB5" w14:paraId="7D070548" w14:textId="77777777" w:rsidTr="00135EF6">
        <w:tc>
          <w:tcPr>
            <w:tcW w:w="3009" w:type="dxa"/>
            <w:shd w:val="clear" w:color="auto" w:fill="auto"/>
            <w:tcMar>
              <w:top w:w="100" w:type="dxa"/>
              <w:left w:w="100" w:type="dxa"/>
              <w:bottom w:w="100" w:type="dxa"/>
              <w:right w:w="100" w:type="dxa"/>
            </w:tcMar>
          </w:tcPr>
          <w:p w14:paraId="0A8614D1" w14:textId="77777777" w:rsidR="00357CB5" w:rsidRDefault="002272E3">
            <w:pPr>
              <w:widowControl w:val="0"/>
              <w:spacing w:line="240" w:lineRule="auto"/>
            </w:pPr>
            <w:r>
              <w:t>During the demo, should we show mandatory requirements or value added features?</w:t>
            </w:r>
          </w:p>
        </w:tc>
        <w:tc>
          <w:tcPr>
            <w:tcW w:w="5770" w:type="dxa"/>
            <w:shd w:val="clear" w:color="auto" w:fill="auto"/>
            <w:tcMar>
              <w:top w:w="100" w:type="dxa"/>
              <w:left w:w="100" w:type="dxa"/>
              <w:bottom w:w="100" w:type="dxa"/>
              <w:right w:w="100" w:type="dxa"/>
            </w:tcMar>
          </w:tcPr>
          <w:p w14:paraId="54D959E3" w14:textId="656E87CD" w:rsidR="00357CB5" w:rsidRDefault="00DA58F1">
            <w:pPr>
              <w:widowControl w:val="0"/>
              <w:spacing w:line="240" w:lineRule="auto"/>
            </w:pPr>
            <w:r>
              <w:t>Please c</w:t>
            </w:r>
            <w:r w:rsidR="002272E3">
              <w:t xml:space="preserve">onsult the marking scheme for the demo when it </w:t>
            </w:r>
            <w:proofErr w:type="gramStart"/>
            <w:r w:rsidR="002272E3">
              <w:t>is published</w:t>
            </w:r>
            <w:proofErr w:type="gramEnd"/>
            <w:r w:rsidR="002272E3">
              <w:t>.</w:t>
            </w:r>
          </w:p>
          <w:p w14:paraId="315A29A4" w14:textId="77777777" w:rsidR="00357CB5" w:rsidRDefault="00357CB5">
            <w:pPr>
              <w:widowControl w:val="0"/>
              <w:spacing w:line="240" w:lineRule="auto"/>
            </w:pPr>
          </w:p>
          <w:p w14:paraId="6AFC39B0" w14:textId="1B00F058" w:rsidR="00357CB5" w:rsidRDefault="00DA58F1">
            <w:pPr>
              <w:widowControl w:val="0"/>
              <w:spacing w:line="240" w:lineRule="auto"/>
            </w:pPr>
            <w:r>
              <w:t>Y</w:t>
            </w:r>
            <w:r w:rsidR="002272E3">
              <w:t xml:space="preserve">ou should cover all requirements set out. The marking scheme will make clear how points </w:t>
            </w:r>
            <w:proofErr w:type="gramStart"/>
            <w:r w:rsidR="002272E3">
              <w:t>will be allocated</w:t>
            </w:r>
            <w:proofErr w:type="gramEnd"/>
            <w:r w:rsidR="002272E3">
              <w:t xml:space="preserve"> and your demonstration should focus on these areas.</w:t>
            </w:r>
          </w:p>
          <w:p w14:paraId="0CDAC1F8" w14:textId="0829BEB1" w:rsidR="00357CB5" w:rsidRDefault="00357CB5" w:rsidP="00DA58F1">
            <w:pPr>
              <w:widowControl w:val="0"/>
              <w:spacing w:line="240" w:lineRule="auto"/>
            </w:pPr>
          </w:p>
        </w:tc>
        <w:tc>
          <w:tcPr>
            <w:tcW w:w="250" w:type="dxa"/>
            <w:shd w:val="clear" w:color="auto" w:fill="auto"/>
            <w:tcMar>
              <w:top w:w="100" w:type="dxa"/>
              <w:left w:w="100" w:type="dxa"/>
              <w:bottom w:w="100" w:type="dxa"/>
              <w:right w:w="100" w:type="dxa"/>
            </w:tcMar>
          </w:tcPr>
          <w:p w14:paraId="3F500CC7" w14:textId="77777777" w:rsidR="00357CB5" w:rsidRDefault="00357CB5">
            <w:pPr>
              <w:widowControl w:val="0"/>
              <w:spacing w:line="240" w:lineRule="auto"/>
            </w:pPr>
          </w:p>
        </w:tc>
      </w:tr>
      <w:tr w:rsidR="00357CB5" w14:paraId="50B7A86F" w14:textId="77777777" w:rsidTr="00135EF6">
        <w:tc>
          <w:tcPr>
            <w:tcW w:w="3009" w:type="dxa"/>
            <w:shd w:val="clear" w:color="auto" w:fill="auto"/>
            <w:tcMar>
              <w:top w:w="100" w:type="dxa"/>
              <w:left w:w="100" w:type="dxa"/>
              <w:bottom w:w="100" w:type="dxa"/>
              <w:right w:w="100" w:type="dxa"/>
            </w:tcMar>
          </w:tcPr>
          <w:p w14:paraId="116296F1" w14:textId="77777777" w:rsidR="00357CB5" w:rsidRDefault="002272E3">
            <w:pPr>
              <w:widowControl w:val="0"/>
              <w:spacing w:line="240" w:lineRule="auto"/>
            </w:pPr>
            <w:r>
              <w:t xml:space="preserve">Are residuals a future requirement or to be implemented immediately. </w:t>
            </w:r>
          </w:p>
        </w:tc>
        <w:tc>
          <w:tcPr>
            <w:tcW w:w="5770" w:type="dxa"/>
            <w:shd w:val="clear" w:color="auto" w:fill="auto"/>
            <w:tcMar>
              <w:top w:w="100" w:type="dxa"/>
              <w:left w:w="100" w:type="dxa"/>
              <w:bottom w:w="100" w:type="dxa"/>
              <w:right w:w="100" w:type="dxa"/>
            </w:tcMar>
          </w:tcPr>
          <w:p w14:paraId="0E4551BA" w14:textId="770E1536" w:rsidR="00357CB5" w:rsidRDefault="002272E3">
            <w:pPr>
              <w:widowControl w:val="0"/>
              <w:spacing w:line="240" w:lineRule="auto"/>
            </w:pPr>
            <w:r>
              <w:t xml:space="preserve">Please see the specification </w:t>
            </w:r>
            <w:proofErr w:type="gramStart"/>
            <w:r>
              <w:t>document</w:t>
            </w:r>
            <w:r w:rsidR="00DA58F1">
              <w:t xml:space="preserve"> which</w:t>
            </w:r>
            <w:proofErr w:type="gramEnd"/>
            <w:r w:rsidR="00DA58F1">
              <w:t xml:space="preserve"> will be included in the bid pack</w:t>
            </w:r>
            <w:r>
              <w:t>.</w:t>
            </w:r>
          </w:p>
        </w:tc>
        <w:tc>
          <w:tcPr>
            <w:tcW w:w="250" w:type="dxa"/>
            <w:shd w:val="clear" w:color="auto" w:fill="auto"/>
            <w:tcMar>
              <w:top w:w="100" w:type="dxa"/>
              <w:left w:w="100" w:type="dxa"/>
              <w:bottom w:w="100" w:type="dxa"/>
              <w:right w:w="100" w:type="dxa"/>
            </w:tcMar>
          </w:tcPr>
          <w:p w14:paraId="145D0C90" w14:textId="77777777" w:rsidR="00357CB5" w:rsidRDefault="00357CB5">
            <w:pPr>
              <w:widowControl w:val="0"/>
              <w:spacing w:line="240" w:lineRule="auto"/>
            </w:pPr>
          </w:p>
        </w:tc>
      </w:tr>
      <w:tr w:rsidR="00357CB5" w14:paraId="525B757D" w14:textId="77777777" w:rsidTr="00135EF6">
        <w:tc>
          <w:tcPr>
            <w:tcW w:w="3009" w:type="dxa"/>
            <w:shd w:val="clear" w:color="auto" w:fill="auto"/>
            <w:tcMar>
              <w:top w:w="100" w:type="dxa"/>
              <w:left w:w="100" w:type="dxa"/>
              <w:bottom w:w="100" w:type="dxa"/>
              <w:right w:w="100" w:type="dxa"/>
            </w:tcMar>
          </w:tcPr>
          <w:p w14:paraId="30C5860A" w14:textId="77777777" w:rsidR="00357CB5" w:rsidRDefault="002272E3">
            <w:pPr>
              <w:widowControl w:val="0"/>
              <w:spacing w:line="240" w:lineRule="auto"/>
            </w:pPr>
            <w:r>
              <w:t xml:space="preserve">For price feeds, are you planning to use </w:t>
            </w:r>
            <w:proofErr w:type="spellStart"/>
            <w:r>
              <w:t>Tradeport</w:t>
            </w:r>
            <w:proofErr w:type="spellEnd"/>
            <w:r>
              <w:t xml:space="preserve">? </w:t>
            </w:r>
          </w:p>
        </w:tc>
        <w:tc>
          <w:tcPr>
            <w:tcW w:w="5770" w:type="dxa"/>
            <w:shd w:val="clear" w:color="auto" w:fill="auto"/>
            <w:tcMar>
              <w:top w:w="100" w:type="dxa"/>
              <w:left w:w="100" w:type="dxa"/>
              <w:bottom w:w="100" w:type="dxa"/>
              <w:right w:w="100" w:type="dxa"/>
            </w:tcMar>
          </w:tcPr>
          <w:p w14:paraId="24B3EDB3" w14:textId="77777777" w:rsidR="00357CB5" w:rsidRDefault="002272E3">
            <w:pPr>
              <w:widowControl w:val="0"/>
              <w:spacing w:line="240" w:lineRule="auto"/>
            </w:pPr>
            <w:r>
              <w:t>Not in scope. Price feeds are not part of the core system requirements.</w:t>
            </w:r>
          </w:p>
        </w:tc>
        <w:tc>
          <w:tcPr>
            <w:tcW w:w="250" w:type="dxa"/>
            <w:shd w:val="clear" w:color="auto" w:fill="auto"/>
            <w:tcMar>
              <w:top w:w="100" w:type="dxa"/>
              <w:left w:w="100" w:type="dxa"/>
              <w:bottom w:w="100" w:type="dxa"/>
              <w:right w:w="100" w:type="dxa"/>
            </w:tcMar>
          </w:tcPr>
          <w:p w14:paraId="25B2AB1E" w14:textId="77777777" w:rsidR="00357CB5" w:rsidRDefault="00357CB5">
            <w:pPr>
              <w:widowControl w:val="0"/>
              <w:spacing w:line="240" w:lineRule="auto"/>
            </w:pPr>
          </w:p>
        </w:tc>
      </w:tr>
    </w:tbl>
    <w:p w14:paraId="19B72337" w14:textId="77777777" w:rsidR="00357CB5" w:rsidRDefault="00357CB5"/>
    <w:tbl>
      <w:tblPr>
        <w:tblStyle w:val="a5"/>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5770"/>
        <w:gridCol w:w="250"/>
      </w:tblGrid>
      <w:tr w:rsidR="00357CB5" w14:paraId="6E9033F3" w14:textId="77777777" w:rsidTr="00135EF6">
        <w:tc>
          <w:tcPr>
            <w:tcW w:w="3009" w:type="dxa"/>
            <w:shd w:val="clear" w:color="auto" w:fill="auto"/>
            <w:tcMar>
              <w:top w:w="100" w:type="dxa"/>
              <w:left w:w="100" w:type="dxa"/>
              <w:bottom w:w="100" w:type="dxa"/>
              <w:right w:w="100" w:type="dxa"/>
            </w:tcMar>
          </w:tcPr>
          <w:p w14:paraId="21CEB08D" w14:textId="77777777" w:rsidR="00357CB5" w:rsidRDefault="002272E3">
            <w:pPr>
              <w:widowControl w:val="0"/>
              <w:spacing w:line="240" w:lineRule="auto"/>
              <w:rPr>
                <w:color w:val="222222"/>
                <w:highlight w:val="white"/>
              </w:rPr>
            </w:pPr>
            <w:r>
              <w:rPr>
                <w:color w:val="222222"/>
                <w:highlight w:val="white"/>
              </w:rPr>
              <w:lastRenderedPageBreak/>
              <w:t>We have different versions available for different clients. Can we demo these different versions?</w:t>
            </w:r>
          </w:p>
          <w:p w14:paraId="1157D436" w14:textId="77777777" w:rsidR="00357CB5" w:rsidRDefault="00357CB5">
            <w:pPr>
              <w:widowControl w:val="0"/>
              <w:shd w:val="clear" w:color="auto" w:fill="FFFFFF"/>
              <w:spacing w:line="240" w:lineRule="auto"/>
              <w:rPr>
                <w:color w:val="222222"/>
              </w:rPr>
            </w:pPr>
          </w:p>
        </w:tc>
        <w:tc>
          <w:tcPr>
            <w:tcW w:w="5770" w:type="dxa"/>
            <w:shd w:val="clear" w:color="auto" w:fill="auto"/>
            <w:tcMar>
              <w:top w:w="100" w:type="dxa"/>
              <w:left w:w="100" w:type="dxa"/>
              <w:bottom w:w="100" w:type="dxa"/>
              <w:right w:w="100" w:type="dxa"/>
            </w:tcMar>
          </w:tcPr>
          <w:p w14:paraId="7174DDED" w14:textId="77777777" w:rsidR="00357CB5" w:rsidRDefault="002272E3">
            <w:pPr>
              <w:widowControl w:val="0"/>
              <w:shd w:val="clear" w:color="auto" w:fill="FFFFFF"/>
              <w:spacing w:line="240" w:lineRule="auto"/>
              <w:rPr>
                <w:color w:val="222222"/>
              </w:rPr>
            </w:pPr>
            <w:r>
              <w:rPr>
                <w:color w:val="222222"/>
              </w:rPr>
              <w:t>Your answers and the system demonstrated should only be in relation to the system you will be providing to CCS in your bid.</w:t>
            </w:r>
          </w:p>
          <w:p w14:paraId="2B72C3C9" w14:textId="77777777" w:rsidR="00357CB5" w:rsidRDefault="00357CB5">
            <w:pPr>
              <w:widowControl w:val="0"/>
              <w:shd w:val="clear" w:color="auto" w:fill="FFFFFF"/>
              <w:spacing w:line="240" w:lineRule="auto"/>
              <w:rPr>
                <w:color w:val="222222"/>
              </w:rPr>
            </w:pPr>
          </w:p>
          <w:p w14:paraId="6CCDC511" w14:textId="77777777" w:rsidR="00357CB5" w:rsidRDefault="002272E3">
            <w:pPr>
              <w:widowControl w:val="0"/>
              <w:shd w:val="clear" w:color="auto" w:fill="FFFFFF"/>
              <w:spacing w:line="240" w:lineRule="auto"/>
              <w:rPr>
                <w:color w:val="222222"/>
              </w:rPr>
            </w:pPr>
            <w:r>
              <w:rPr>
                <w:color w:val="222222"/>
              </w:rPr>
              <w:t xml:space="preserve">Other versions/systems you have are not relevant to us and </w:t>
            </w:r>
            <w:proofErr w:type="gramStart"/>
            <w:r>
              <w:rPr>
                <w:color w:val="222222"/>
              </w:rPr>
              <w:t>should not be shown</w:t>
            </w:r>
            <w:proofErr w:type="gramEnd"/>
            <w:r>
              <w:rPr>
                <w:color w:val="222222"/>
              </w:rPr>
              <w:t>.</w:t>
            </w:r>
          </w:p>
          <w:p w14:paraId="2D0E0F38" w14:textId="77777777" w:rsidR="00357CB5" w:rsidRDefault="00357CB5">
            <w:pPr>
              <w:widowControl w:val="0"/>
              <w:shd w:val="clear" w:color="auto" w:fill="FFFFFF"/>
              <w:spacing w:line="240" w:lineRule="auto"/>
              <w:rPr>
                <w:color w:val="222222"/>
              </w:rPr>
            </w:pPr>
          </w:p>
          <w:p w14:paraId="0F6A9C81" w14:textId="77777777" w:rsidR="00357CB5" w:rsidRDefault="002272E3">
            <w:pPr>
              <w:widowControl w:val="0"/>
              <w:shd w:val="clear" w:color="auto" w:fill="FFFFFF"/>
              <w:spacing w:line="240" w:lineRule="auto"/>
            </w:pPr>
            <w:r>
              <w:rPr>
                <w:color w:val="222222"/>
              </w:rPr>
              <w:t xml:space="preserve">Similarly, you should not demonstrate a proof of concept system or a </w:t>
            </w:r>
            <w:proofErr w:type="gramStart"/>
            <w:r>
              <w:rPr>
                <w:color w:val="222222"/>
              </w:rPr>
              <w:t>system which</w:t>
            </w:r>
            <w:proofErr w:type="gramEnd"/>
            <w:r>
              <w:rPr>
                <w:color w:val="222222"/>
              </w:rPr>
              <w:t xml:space="preserve"> has features and functions not in your production product.</w:t>
            </w:r>
          </w:p>
        </w:tc>
        <w:tc>
          <w:tcPr>
            <w:tcW w:w="250" w:type="dxa"/>
            <w:shd w:val="clear" w:color="auto" w:fill="auto"/>
            <w:tcMar>
              <w:top w:w="100" w:type="dxa"/>
              <w:left w:w="100" w:type="dxa"/>
              <w:bottom w:w="100" w:type="dxa"/>
              <w:right w:w="100" w:type="dxa"/>
            </w:tcMar>
          </w:tcPr>
          <w:p w14:paraId="0802CD72" w14:textId="70A52792" w:rsidR="00357CB5" w:rsidRDefault="00357CB5">
            <w:pPr>
              <w:widowControl w:val="0"/>
              <w:spacing w:line="240" w:lineRule="auto"/>
            </w:pPr>
          </w:p>
        </w:tc>
      </w:tr>
      <w:tr w:rsidR="00357CB5" w14:paraId="3BF7C87C" w14:textId="77777777" w:rsidTr="00135EF6">
        <w:tc>
          <w:tcPr>
            <w:tcW w:w="3009" w:type="dxa"/>
            <w:shd w:val="clear" w:color="auto" w:fill="auto"/>
            <w:tcMar>
              <w:top w:w="100" w:type="dxa"/>
              <w:left w:w="100" w:type="dxa"/>
              <w:bottom w:w="100" w:type="dxa"/>
              <w:right w:w="100" w:type="dxa"/>
            </w:tcMar>
          </w:tcPr>
          <w:p w14:paraId="2D25F18E" w14:textId="77777777" w:rsidR="00357CB5" w:rsidRDefault="002272E3">
            <w:pPr>
              <w:widowControl w:val="0"/>
              <w:shd w:val="clear" w:color="auto" w:fill="FFFFFF"/>
              <w:spacing w:line="240" w:lineRule="auto"/>
              <w:rPr>
                <w:color w:val="222222"/>
              </w:rPr>
            </w:pPr>
            <w:r>
              <w:rPr>
                <w:color w:val="222222"/>
              </w:rPr>
              <w:t xml:space="preserve">Does the solution have to </w:t>
            </w:r>
            <w:proofErr w:type="gramStart"/>
            <w:r>
              <w:rPr>
                <w:color w:val="222222"/>
              </w:rPr>
              <w:t>be provided</w:t>
            </w:r>
            <w:proofErr w:type="gramEnd"/>
            <w:r>
              <w:rPr>
                <w:color w:val="222222"/>
              </w:rPr>
              <w:t xml:space="preserve"> as a fully segregated instance or can it be provided on a shared platform with other customers whereby segregation of data is achieved by user access controls?</w:t>
            </w:r>
          </w:p>
          <w:p w14:paraId="23B0AD3A" w14:textId="77777777" w:rsidR="00357CB5" w:rsidRDefault="00357CB5">
            <w:pPr>
              <w:widowControl w:val="0"/>
              <w:spacing w:line="240" w:lineRule="auto"/>
            </w:pPr>
          </w:p>
        </w:tc>
        <w:tc>
          <w:tcPr>
            <w:tcW w:w="5770" w:type="dxa"/>
            <w:shd w:val="clear" w:color="auto" w:fill="auto"/>
            <w:tcMar>
              <w:top w:w="100" w:type="dxa"/>
              <w:left w:w="100" w:type="dxa"/>
              <w:bottom w:w="100" w:type="dxa"/>
              <w:right w:w="100" w:type="dxa"/>
            </w:tcMar>
          </w:tcPr>
          <w:p w14:paraId="4BF25F57" w14:textId="77777777" w:rsidR="00357CB5" w:rsidRDefault="002272E3">
            <w:pPr>
              <w:widowControl w:val="0"/>
              <w:shd w:val="clear" w:color="auto" w:fill="FFFFFF"/>
              <w:spacing w:line="240" w:lineRule="auto"/>
            </w:pPr>
            <w:r>
              <w:rPr>
                <w:color w:val="222222"/>
              </w:rPr>
              <w:t>The system can be provided on a shared platform, as long as the segregation is sufficient to meet all the requirements including security and data protection requirements; CCS are agnostic on how the system is delivered.</w:t>
            </w:r>
          </w:p>
        </w:tc>
        <w:tc>
          <w:tcPr>
            <w:tcW w:w="250" w:type="dxa"/>
            <w:shd w:val="clear" w:color="auto" w:fill="auto"/>
            <w:tcMar>
              <w:top w:w="100" w:type="dxa"/>
              <w:left w:w="100" w:type="dxa"/>
              <w:bottom w:w="100" w:type="dxa"/>
              <w:right w:w="100" w:type="dxa"/>
            </w:tcMar>
          </w:tcPr>
          <w:p w14:paraId="2C405B35" w14:textId="77777777" w:rsidR="00357CB5" w:rsidRDefault="00357CB5">
            <w:pPr>
              <w:widowControl w:val="0"/>
              <w:spacing w:line="240" w:lineRule="auto"/>
            </w:pPr>
          </w:p>
        </w:tc>
      </w:tr>
      <w:tr w:rsidR="00357CB5" w14:paraId="47C75094" w14:textId="77777777" w:rsidTr="00135EF6">
        <w:tc>
          <w:tcPr>
            <w:tcW w:w="3009" w:type="dxa"/>
            <w:shd w:val="clear" w:color="auto" w:fill="auto"/>
            <w:tcMar>
              <w:top w:w="100" w:type="dxa"/>
              <w:left w:w="100" w:type="dxa"/>
              <w:bottom w:w="100" w:type="dxa"/>
              <w:right w:w="100" w:type="dxa"/>
            </w:tcMar>
          </w:tcPr>
          <w:p w14:paraId="2BD31AC9" w14:textId="77777777" w:rsidR="00357CB5" w:rsidRDefault="002272E3">
            <w:pPr>
              <w:widowControl w:val="0"/>
              <w:spacing w:line="240" w:lineRule="auto"/>
            </w:pPr>
            <w:proofErr w:type="gramStart"/>
            <w:r>
              <w:rPr>
                <w:color w:val="222222"/>
                <w:highlight w:val="white"/>
              </w:rPr>
              <w:t>Are consortiums permitted</w:t>
            </w:r>
            <w:proofErr w:type="gramEnd"/>
            <w:r>
              <w:rPr>
                <w:color w:val="222222"/>
                <w:highlight w:val="white"/>
              </w:rPr>
              <w:t xml:space="preserve"> to bid?</w:t>
            </w:r>
          </w:p>
        </w:tc>
        <w:tc>
          <w:tcPr>
            <w:tcW w:w="5770" w:type="dxa"/>
            <w:shd w:val="clear" w:color="auto" w:fill="auto"/>
            <w:tcMar>
              <w:top w:w="100" w:type="dxa"/>
              <w:left w:w="100" w:type="dxa"/>
              <w:bottom w:w="100" w:type="dxa"/>
              <w:right w:w="100" w:type="dxa"/>
            </w:tcMar>
          </w:tcPr>
          <w:p w14:paraId="5CB74D69" w14:textId="77777777" w:rsidR="00357CB5" w:rsidRDefault="002272E3">
            <w:pPr>
              <w:widowControl w:val="0"/>
              <w:spacing w:line="240" w:lineRule="auto"/>
            </w:pPr>
            <w:r>
              <w:t>Yes</w:t>
            </w:r>
          </w:p>
        </w:tc>
        <w:tc>
          <w:tcPr>
            <w:tcW w:w="250" w:type="dxa"/>
            <w:shd w:val="clear" w:color="auto" w:fill="auto"/>
            <w:tcMar>
              <w:top w:w="100" w:type="dxa"/>
              <w:left w:w="100" w:type="dxa"/>
              <w:bottom w:w="100" w:type="dxa"/>
              <w:right w:w="100" w:type="dxa"/>
            </w:tcMar>
          </w:tcPr>
          <w:p w14:paraId="7F219E6A" w14:textId="77777777" w:rsidR="00357CB5" w:rsidRDefault="00357CB5">
            <w:pPr>
              <w:widowControl w:val="0"/>
              <w:spacing w:line="240" w:lineRule="auto"/>
            </w:pPr>
          </w:p>
        </w:tc>
      </w:tr>
      <w:tr w:rsidR="00357CB5" w14:paraId="071F0F67" w14:textId="77777777" w:rsidTr="00135EF6">
        <w:tc>
          <w:tcPr>
            <w:tcW w:w="3009" w:type="dxa"/>
            <w:shd w:val="clear" w:color="auto" w:fill="auto"/>
            <w:tcMar>
              <w:top w:w="100" w:type="dxa"/>
              <w:left w:w="100" w:type="dxa"/>
              <w:bottom w:w="100" w:type="dxa"/>
              <w:right w:w="100" w:type="dxa"/>
            </w:tcMar>
          </w:tcPr>
          <w:p w14:paraId="446B1236" w14:textId="77777777" w:rsidR="00357CB5" w:rsidRDefault="002272E3">
            <w:pPr>
              <w:widowControl w:val="0"/>
              <w:spacing w:line="240" w:lineRule="auto"/>
            </w:pPr>
            <w:r>
              <w:rPr>
                <w:highlight w:val="white"/>
              </w:rPr>
              <w:t>What do we mean by a complex PPA deal?</w:t>
            </w:r>
          </w:p>
        </w:tc>
        <w:tc>
          <w:tcPr>
            <w:tcW w:w="5770" w:type="dxa"/>
            <w:shd w:val="clear" w:color="auto" w:fill="auto"/>
            <w:tcMar>
              <w:top w:w="100" w:type="dxa"/>
              <w:left w:w="100" w:type="dxa"/>
              <w:bottom w:w="100" w:type="dxa"/>
              <w:right w:w="100" w:type="dxa"/>
            </w:tcMar>
          </w:tcPr>
          <w:p w14:paraId="5AA6704A" w14:textId="77777777" w:rsidR="00357CB5" w:rsidRDefault="002272E3">
            <w:pPr>
              <w:widowControl w:val="0"/>
              <w:spacing w:line="240" w:lineRule="auto"/>
              <w:rPr>
                <w:color w:val="222222"/>
                <w:highlight w:val="white"/>
              </w:rPr>
            </w:pPr>
            <w:r>
              <w:t>CCS</w:t>
            </w:r>
            <w:r>
              <w:rPr>
                <w:color w:val="222222"/>
                <w:highlight w:val="white"/>
              </w:rPr>
              <w:t xml:space="preserve"> currently do not have any such deals, but expect these to be any deals whereby the terms of the PPA either in terms of pricing or delivery point are different to standard GTMAs.</w:t>
            </w:r>
          </w:p>
          <w:p w14:paraId="3E2EBC72" w14:textId="77777777" w:rsidR="00357CB5" w:rsidRDefault="00357CB5">
            <w:pPr>
              <w:widowControl w:val="0"/>
              <w:spacing w:line="240" w:lineRule="auto"/>
              <w:rPr>
                <w:color w:val="222222"/>
                <w:highlight w:val="white"/>
              </w:rPr>
            </w:pPr>
          </w:p>
          <w:p w14:paraId="22003B08" w14:textId="77777777" w:rsidR="00357CB5" w:rsidRDefault="002272E3">
            <w:pPr>
              <w:widowControl w:val="0"/>
              <w:spacing w:line="240" w:lineRule="auto"/>
              <w:rPr>
                <w:color w:val="222222"/>
                <w:highlight w:val="white"/>
              </w:rPr>
            </w:pPr>
            <w:r>
              <w:rPr>
                <w:color w:val="222222"/>
                <w:highlight w:val="white"/>
              </w:rPr>
              <w:t>For example, if the buyer enters into a shaped baseload PPA at a fixed price or with reference to an index (i.e. N2EX), this would be deemed a simple PPA.</w:t>
            </w:r>
          </w:p>
          <w:p w14:paraId="7DE55EAB" w14:textId="77777777" w:rsidR="00357CB5" w:rsidRDefault="00357CB5">
            <w:pPr>
              <w:widowControl w:val="0"/>
              <w:spacing w:line="240" w:lineRule="auto"/>
              <w:rPr>
                <w:color w:val="222222"/>
                <w:highlight w:val="white"/>
              </w:rPr>
            </w:pPr>
          </w:p>
          <w:p w14:paraId="636DD23C" w14:textId="77777777" w:rsidR="00357CB5" w:rsidRDefault="002272E3">
            <w:pPr>
              <w:widowControl w:val="0"/>
              <w:spacing w:line="240" w:lineRule="auto"/>
            </w:pPr>
            <w:r>
              <w:rPr>
                <w:color w:val="222222"/>
                <w:highlight w:val="white"/>
              </w:rPr>
              <w:t xml:space="preserve">A complex PPA may be </w:t>
            </w:r>
            <w:proofErr w:type="gramStart"/>
            <w:r>
              <w:rPr>
                <w:color w:val="222222"/>
                <w:highlight w:val="white"/>
              </w:rPr>
              <w:t>one which</w:t>
            </w:r>
            <w:proofErr w:type="gramEnd"/>
            <w:r>
              <w:rPr>
                <w:color w:val="222222"/>
                <w:highlight w:val="white"/>
              </w:rPr>
              <w:t xml:space="preserve"> has (for example) caps or collars, volume tolerances, and/or non-NBP delivery points.</w:t>
            </w:r>
          </w:p>
        </w:tc>
        <w:tc>
          <w:tcPr>
            <w:tcW w:w="250" w:type="dxa"/>
            <w:shd w:val="clear" w:color="auto" w:fill="auto"/>
            <w:tcMar>
              <w:top w:w="100" w:type="dxa"/>
              <w:left w:w="100" w:type="dxa"/>
              <w:bottom w:w="100" w:type="dxa"/>
              <w:right w:w="100" w:type="dxa"/>
            </w:tcMar>
          </w:tcPr>
          <w:p w14:paraId="07273B6A" w14:textId="77777777" w:rsidR="00357CB5" w:rsidRDefault="00357CB5">
            <w:pPr>
              <w:widowControl w:val="0"/>
              <w:spacing w:line="240" w:lineRule="auto"/>
            </w:pPr>
          </w:p>
        </w:tc>
      </w:tr>
      <w:tr w:rsidR="00357CB5" w14:paraId="427DB4B9" w14:textId="77777777" w:rsidTr="00135EF6">
        <w:tc>
          <w:tcPr>
            <w:tcW w:w="3009" w:type="dxa"/>
            <w:shd w:val="clear" w:color="auto" w:fill="auto"/>
            <w:tcMar>
              <w:top w:w="100" w:type="dxa"/>
              <w:left w:w="100" w:type="dxa"/>
              <w:bottom w:w="100" w:type="dxa"/>
              <w:right w:w="100" w:type="dxa"/>
            </w:tcMar>
          </w:tcPr>
          <w:p w14:paraId="4D9E973E" w14:textId="77777777" w:rsidR="00357CB5" w:rsidRDefault="002272E3">
            <w:pPr>
              <w:widowControl w:val="0"/>
              <w:spacing w:line="240" w:lineRule="auto"/>
            </w:pPr>
            <w:r>
              <w:rPr>
                <w:color w:val="222222"/>
                <w:highlight w:val="white"/>
              </w:rPr>
              <w:t xml:space="preserve">Will ETS suppliers be required to source energy </w:t>
            </w:r>
            <w:proofErr w:type="gramStart"/>
            <w:r>
              <w:rPr>
                <w:color w:val="222222"/>
                <w:highlight w:val="white"/>
              </w:rPr>
              <w:t>suppliers.</w:t>
            </w:r>
            <w:proofErr w:type="gramEnd"/>
          </w:p>
        </w:tc>
        <w:tc>
          <w:tcPr>
            <w:tcW w:w="5770" w:type="dxa"/>
            <w:shd w:val="clear" w:color="auto" w:fill="auto"/>
            <w:tcMar>
              <w:top w:w="100" w:type="dxa"/>
              <w:left w:w="100" w:type="dxa"/>
              <w:bottom w:w="100" w:type="dxa"/>
              <w:right w:w="100" w:type="dxa"/>
            </w:tcMar>
          </w:tcPr>
          <w:p w14:paraId="581D0189" w14:textId="77777777" w:rsidR="00357CB5" w:rsidRDefault="002272E3">
            <w:pPr>
              <w:widowControl w:val="0"/>
              <w:spacing w:line="240" w:lineRule="auto"/>
            </w:pPr>
            <w:r>
              <w:t>No. This procurement is for delivery of a system to support the energy trading function.</w:t>
            </w:r>
          </w:p>
        </w:tc>
        <w:tc>
          <w:tcPr>
            <w:tcW w:w="250" w:type="dxa"/>
            <w:shd w:val="clear" w:color="auto" w:fill="auto"/>
            <w:tcMar>
              <w:top w:w="100" w:type="dxa"/>
              <w:left w:w="100" w:type="dxa"/>
              <w:bottom w:w="100" w:type="dxa"/>
              <w:right w:w="100" w:type="dxa"/>
            </w:tcMar>
          </w:tcPr>
          <w:p w14:paraId="6BD0C0B4" w14:textId="4B49FE14" w:rsidR="00357CB5" w:rsidRDefault="00357CB5">
            <w:pPr>
              <w:widowControl w:val="0"/>
              <w:spacing w:line="240" w:lineRule="auto"/>
            </w:pPr>
          </w:p>
        </w:tc>
      </w:tr>
      <w:tr w:rsidR="00357CB5" w14:paraId="3F7AE439" w14:textId="77777777" w:rsidTr="00135EF6">
        <w:tc>
          <w:tcPr>
            <w:tcW w:w="3009" w:type="dxa"/>
            <w:shd w:val="clear" w:color="auto" w:fill="auto"/>
            <w:tcMar>
              <w:top w:w="100" w:type="dxa"/>
              <w:left w:w="100" w:type="dxa"/>
              <w:bottom w:w="100" w:type="dxa"/>
              <w:right w:w="100" w:type="dxa"/>
            </w:tcMar>
          </w:tcPr>
          <w:p w14:paraId="6B8AF672" w14:textId="77777777" w:rsidR="00357CB5" w:rsidRDefault="002272E3">
            <w:pPr>
              <w:widowControl w:val="0"/>
              <w:spacing w:line="240" w:lineRule="auto"/>
            </w:pPr>
            <w:r>
              <w:rPr>
                <w:color w:val="222222"/>
                <w:highlight w:val="white"/>
              </w:rPr>
              <w:t>What is the minimum viable product for 10 August 2020 and can you make that clear in the specification?</w:t>
            </w:r>
          </w:p>
        </w:tc>
        <w:tc>
          <w:tcPr>
            <w:tcW w:w="5770" w:type="dxa"/>
            <w:shd w:val="clear" w:color="auto" w:fill="auto"/>
            <w:tcMar>
              <w:top w:w="100" w:type="dxa"/>
              <w:left w:w="100" w:type="dxa"/>
              <w:bottom w:w="100" w:type="dxa"/>
              <w:right w:w="100" w:type="dxa"/>
            </w:tcMar>
          </w:tcPr>
          <w:p w14:paraId="4D1D5A11" w14:textId="4FECF2EC" w:rsidR="00357CB5" w:rsidRDefault="002272E3">
            <w:pPr>
              <w:widowControl w:val="0"/>
              <w:spacing w:line="240" w:lineRule="auto"/>
            </w:pPr>
            <w:r>
              <w:t xml:space="preserve">This </w:t>
            </w:r>
            <w:proofErr w:type="gramStart"/>
            <w:r>
              <w:t>is defined</w:t>
            </w:r>
            <w:proofErr w:type="gramEnd"/>
            <w:r>
              <w:t xml:space="preserve"> in the </w:t>
            </w:r>
            <w:r w:rsidR="00DA58F1">
              <w:t xml:space="preserve">bid pack documentation. </w:t>
            </w:r>
          </w:p>
          <w:p w14:paraId="7A151251" w14:textId="77777777" w:rsidR="00357CB5" w:rsidRDefault="00357CB5">
            <w:pPr>
              <w:widowControl w:val="0"/>
              <w:spacing w:line="240" w:lineRule="auto"/>
            </w:pPr>
          </w:p>
          <w:p w14:paraId="156CACF5" w14:textId="491A8C15" w:rsidR="00357CB5" w:rsidRDefault="002272E3">
            <w:pPr>
              <w:widowControl w:val="0"/>
              <w:spacing w:line="240" w:lineRule="auto"/>
            </w:pPr>
            <w:r>
              <w:t>For each requirement, the specification</w:t>
            </w:r>
            <w:r w:rsidR="00DA58F1">
              <w:t xml:space="preserve"> (within the bid pack) will set</w:t>
            </w:r>
            <w:r>
              <w:t xml:space="preserve"> out when it will be required and whether it is mandatory.</w:t>
            </w:r>
          </w:p>
          <w:p w14:paraId="0533EC7A" w14:textId="77777777" w:rsidR="00357CB5" w:rsidRDefault="00357CB5">
            <w:pPr>
              <w:widowControl w:val="0"/>
              <w:spacing w:line="240" w:lineRule="auto"/>
            </w:pPr>
          </w:p>
          <w:p w14:paraId="3403C403" w14:textId="77777777" w:rsidR="00357CB5" w:rsidRDefault="002272E3">
            <w:pPr>
              <w:widowControl w:val="0"/>
              <w:spacing w:line="240" w:lineRule="auto"/>
            </w:pPr>
            <w:r>
              <w:t xml:space="preserve">All mandatory requirements required from system deployment </w:t>
            </w:r>
            <w:proofErr w:type="gramStart"/>
            <w:r>
              <w:rPr>
                <w:b/>
              </w:rPr>
              <w:t xml:space="preserve">must </w:t>
            </w:r>
            <w:r>
              <w:t>be implemented</w:t>
            </w:r>
            <w:proofErr w:type="gramEnd"/>
            <w:r>
              <w:t xml:space="preserve"> by the specified system go-live date.</w:t>
            </w:r>
          </w:p>
        </w:tc>
        <w:tc>
          <w:tcPr>
            <w:tcW w:w="250" w:type="dxa"/>
            <w:shd w:val="clear" w:color="auto" w:fill="auto"/>
            <w:tcMar>
              <w:top w:w="100" w:type="dxa"/>
              <w:left w:w="100" w:type="dxa"/>
              <w:bottom w:w="100" w:type="dxa"/>
              <w:right w:w="100" w:type="dxa"/>
            </w:tcMar>
          </w:tcPr>
          <w:p w14:paraId="0F8369B4" w14:textId="77777777" w:rsidR="00357CB5" w:rsidRDefault="00357CB5">
            <w:pPr>
              <w:widowControl w:val="0"/>
              <w:spacing w:line="240" w:lineRule="auto"/>
            </w:pPr>
          </w:p>
        </w:tc>
      </w:tr>
      <w:tr w:rsidR="00357CB5" w14:paraId="30B81458" w14:textId="77777777" w:rsidTr="00135EF6">
        <w:tc>
          <w:tcPr>
            <w:tcW w:w="3009" w:type="dxa"/>
            <w:shd w:val="clear" w:color="auto" w:fill="auto"/>
            <w:tcMar>
              <w:top w:w="100" w:type="dxa"/>
              <w:left w:w="100" w:type="dxa"/>
              <w:bottom w:w="100" w:type="dxa"/>
              <w:right w:w="100" w:type="dxa"/>
            </w:tcMar>
          </w:tcPr>
          <w:p w14:paraId="689243A2" w14:textId="77777777" w:rsidR="00357CB5" w:rsidRDefault="002272E3">
            <w:pPr>
              <w:widowControl w:val="0"/>
              <w:spacing w:line="240" w:lineRule="auto"/>
            </w:pPr>
            <w:r>
              <w:rPr>
                <w:color w:val="222222"/>
                <w:highlight w:val="white"/>
              </w:rPr>
              <w:t xml:space="preserve">Will supplier be required to hold ISO 27001 </w:t>
            </w:r>
            <w:r>
              <w:rPr>
                <w:color w:val="222222"/>
                <w:highlight w:val="white"/>
              </w:rPr>
              <w:lastRenderedPageBreak/>
              <w:t>certification?</w:t>
            </w:r>
          </w:p>
        </w:tc>
        <w:tc>
          <w:tcPr>
            <w:tcW w:w="5770" w:type="dxa"/>
            <w:shd w:val="clear" w:color="auto" w:fill="auto"/>
            <w:tcMar>
              <w:top w:w="100" w:type="dxa"/>
              <w:left w:w="100" w:type="dxa"/>
              <w:bottom w:w="100" w:type="dxa"/>
              <w:right w:w="100" w:type="dxa"/>
            </w:tcMar>
          </w:tcPr>
          <w:p w14:paraId="4E399164" w14:textId="13FFB95A" w:rsidR="00357CB5" w:rsidRDefault="002272E3">
            <w:pPr>
              <w:widowControl w:val="0"/>
              <w:spacing w:line="240" w:lineRule="auto"/>
            </w:pPr>
            <w:r>
              <w:lastRenderedPageBreak/>
              <w:t>This requirem</w:t>
            </w:r>
            <w:r w:rsidR="00DA58F1">
              <w:t xml:space="preserve">ent will be finalised before the bid pack </w:t>
            </w:r>
            <w:proofErr w:type="gramStart"/>
            <w:r w:rsidR="00DA58F1">
              <w:t>is published</w:t>
            </w:r>
            <w:proofErr w:type="gramEnd"/>
            <w:r>
              <w:t>. We cannot answer this at this time.</w:t>
            </w:r>
          </w:p>
        </w:tc>
        <w:tc>
          <w:tcPr>
            <w:tcW w:w="250" w:type="dxa"/>
            <w:shd w:val="clear" w:color="auto" w:fill="auto"/>
            <w:tcMar>
              <w:top w:w="100" w:type="dxa"/>
              <w:left w:w="100" w:type="dxa"/>
              <w:bottom w:w="100" w:type="dxa"/>
              <w:right w:w="100" w:type="dxa"/>
            </w:tcMar>
          </w:tcPr>
          <w:p w14:paraId="118B869E" w14:textId="77777777" w:rsidR="00357CB5" w:rsidRDefault="00357CB5">
            <w:pPr>
              <w:widowControl w:val="0"/>
              <w:spacing w:line="240" w:lineRule="auto"/>
            </w:pPr>
          </w:p>
        </w:tc>
      </w:tr>
      <w:tr w:rsidR="00357CB5" w14:paraId="1CB6A68B" w14:textId="77777777" w:rsidTr="00135EF6">
        <w:tc>
          <w:tcPr>
            <w:tcW w:w="3009" w:type="dxa"/>
            <w:shd w:val="clear" w:color="auto" w:fill="auto"/>
            <w:tcMar>
              <w:top w:w="100" w:type="dxa"/>
              <w:left w:w="100" w:type="dxa"/>
              <w:bottom w:w="100" w:type="dxa"/>
              <w:right w:w="100" w:type="dxa"/>
            </w:tcMar>
          </w:tcPr>
          <w:p w14:paraId="20F14F9C" w14:textId="77777777" w:rsidR="00357CB5" w:rsidRDefault="002272E3">
            <w:pPr>
              <w:widowControl w:val="0"/>
              <w:spacing w:line="240" w:lineRule="auto"/>
            </w:pPr>
            <w:r>
              <w:rPr>
                <w:color w:val="222222"/>
                <w:highlight w:val="white"/>
              </w:rPr>
              <w:t>How many trade houses for third parties would be required, and would these customers need to be able to manage their own positions directly?</w:t>
            </w:r>
          </w:p>
        </w:tc>
        <w:tc>
          <w:tcPr>
            <w:tcW w:w="5770" w:type="dxa"/>
            <w:shd w:val="clear" w:color="auto" w:fill="auto"/>
            <w:tcMar>
              <w:top w:w="100" w:type="dxa"/>
              <w:left w:w="100" w:type="dxa"/>
              <w:bottom w:w="100" w:type="dxa"/>
              <w:right w:w="100" w:type="dxa"/>
            </w:tcMar>
          </w:tcPr>
          <w:p w14:paraId="6487CCC4" w14:textId="77777777" w:rsidR="00357CB5" w:rsidRDefault="002272E3">
            <w:pPr>
              <w:widowControl w:val="0"/>
              <w:spacing w:line="240" w:lineRule="auto"/>
              <w:rPr>
                <w:color w:val="222222"/>
                <w:highlight w:val="white"/>
              </w:rPr>
            </w:pPr>
            <w:r>
              <w:rPr>
                <w:color w:val="222222"/>
                <w:highlight w:val="white"/>
              </w:rPr>
              <w:t>For now, only 2 trade houses are needed (CCS and Scottish Procurement).</w:t>
            </w:r>
          </w:p>
          <w:p w14:paraId="48C764C7" w14:textId="77777777" w:rsidR="00357CB5" w:rsidRDefault="00357CB5">
            <w:pPr>
              <w:widowControl w:val="0"/>
              <w:spacing w:line="240" w:lineRule="auto"/>
              <w:rPr>
                <w:color w:val="222222"/>
                <w:highlight w:val="white"/>
              </w:rPr>
            </w:pPr>
          </w:p>
          <w:p w14:paraId="2471FD83" w14:textId="77777777" w:rsidR="00357CB5" w:rsidRDefault="002272E3">
            <w:pPr>
              <w:widowControl w:val="0"/>
              <w:spacing w:line="240" w:lineRule="auto"/>
              <w:rPr>
                <w:color w:val="222222"/>
                <w:highlight w:val="white"/>
              </w:rPr>
            </w:pPr>
            <w:r>
              <w:rPr>
                <w:color w:val="222222"/>
                <w:highlight w:val="white"/>
              </w:rPr>
              <w:t>In future, this number may increase, but it is likely to remain very low (&lt;5).</w:t>
            </w:r>
          </w:p>
          <w:p w14:paraId="44174E8D" w14:textId="77777777" w:rsidR="00357CB5" w:rsidRDefault="00357CB5">
            <w:pPr>
              <w:widowControl w:val="0"/>
              <w:spacing w:line="240" w:lineRule="auto"/>
              <w:rPr>
                <w:color w:val="222222"/>
                <w:highlight w:val="white"/>
              </w:rPr>
            </w:pPr>
          </w:p>
          <w:p w14:paraId="4D2D4765" w14:textId="77777777" w:rsidR="00357CB5" w:rsidRDefault="002272E3">
            <w:pPr>
              <w:widowControl w:val="0"/>
              <w:spacing w:line="240" w:lineRule="auto"/>
            </w:pPr>
            <w:r>
              <w:rPr>
                <w:color w:val="222222"/>
                <w:highlight w:val="white"/>
              </w:rPr>
              <w:t xml:space="preserve">It is not expected that third party organisations </w:t>
            </w:r>
            <w:proofErr w:type="gramStart"/>
            <w:r>
              <w:rPr>
                <w:color w:val="222222"/>
                <w:highlight w:val="white"/>
              </w:rPr>
              <w:t>will  need</w:t>
            </w:r>
            <w:proofErr w:type="gramEnd"/>
            <w:r>
              <w:rPr>
                <w:color w:val="222222"/>
                <w:highlight w:val="white"/>
              </w:rPr>
              <w:t xml:space="preserve"> to be able to manage their own positions directly via the ETS.</w:t>
            </w:r>
          </w:p>
        </w:tc>
        <w:tc>
          <w:tcPr>
            <w:tcW w:w="250" w:type="dxa"/>
            <w:shd w:val="clear" w:color="auto" w:fill="auto"/>
            <w:tcMar>
              <w:top w:w="100" w:type="dxa"/>
              <w:left w:w="100" w:type="dxa"/>
              <w:bottom w:w="100" w:type="dxa"/>
              <w:right w:w="100" w:type="dxa"/>
            </w:tcMar>
          </w:tcPr>
          <w:p w14:paraId="5D18D52A" w14:textId="77777777" w:rsidR="00357CB5" w:rsidRDefault="00357CB5">
            <w:pPr>
              <w:widowControl w:val="0"/>
              <w:spacing w:line="240" w:lineRule="auto"/>
            </w:pPr>
          </w:p>
        </w:tc>
      </w:tr>
    </w:tbl>
    <w:p w14:paraId="261FE6C2" w14:textId="77777777" w:rsidR="00357CB5" w:rsidRDefault="00357CB5"/>
    <w:p w14:paraId="30E46629" w14:textId="77777777" w:rsidR="00357CB5" w:rsidRDefault="00357CB5"/>
    <w:sectPr w:rsidR="00357CB5">
      <w:headerReference w:type="even" r:id="rId7"/>
      <w:headerReference w:type="default" r:id="rId8"/>
      <w:footerReference w:type="even" r:id="rId9"/>
      <w:footerReference w:type="default" r:id="rId10"/>
      <w:headerReference w:type="first" r:id="rId11"/>
      <w:footerReference w:type="firs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86572" w14:textId="77777777" w:rsidR="003C3EC1" w:rsidRDefault="003C3EC1">
      <w:pPr>
        <w:spacing w:line="240" w:lineRule="auto"/>
      </w:pPr>
      <w:r>
        <w:separator/>
      </w:r>
    </w:p>
  </w:endnote>
  <w:endnote w:type="continuationSeparator" w:id="0">
    <w:p w14:paraId="30927951" w14:textId="77777777" w:rsidR="003C3EC1" w:rsidRDefault="003C3E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6DA2F" w14:textId="77777777" w:rsidR="00EB3F37" w:rsidRDefault="00EB3F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4EA2" w14:textId="77777777" w:rsidR="00EB3F37" w:rsidRDefault="00EB3F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12895" w14:textId="77777777" w:rsidR="00EB3F37" w:rsidRDefault="00EB3F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0E15C" w14:textId="77777777" w:rsidR="003C3EC1" w:rsidRDefault="003C3EC1">
      <w:pPr>
        <w:spacing w:line="240" w:lineRule="auto"/>
      </w:pPr>
      <w:r>
        <w:separator/>
      </w:r>
    </w:p>
  </w:footnote>
  <w:footnote w:type="continuationSeparator" w:id="0">
    <w:p w14:paraId="3080047E" w14:textId="77777777" w:rsidR="003C3EC1" w:rsidRDefault="003C3EC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72581" w14:textId="77777777" w:rsidR="00EB3F37" w:rsidRDefault="00EB3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B605E" w14:textId="77777777" w:rsidR="00357CB5" w:rsidRDefault="002272E3">
    <w:r>
      <w:t xml:space="preserve">ETS Market engagement - Attendees, questions and answers </w:t>
    </w:r>
  </w:p>
  <w:p w14:paraId="7E0CEDBB" w14:textId="77777777" w:rsidR="00357CB5" w:rsidRDefault="002272E3">
    <w:r>
      <w:t xml:space="preserve">18 February 2020 - London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50BCA3" w14:textId="77777777" w:rsidR="00EB3F37" w:rsidRDefault="00EB3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B76AE"/>
    <w:multiLevelType w:val="multilevel"/>
    <w:tmpl w:val="7B9CA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CB5"/>
    <w:rsid w:val="000A7A83"/>
    <w:rsid w:val="00114191"/>
    <w:rsid w:val="00135EF6"/>
    <w:rsid w:val="002272E3"/>
    <w:rsid w:val="00357CB5"/>
    <w:rsid w:val="003C3EC1"/>
    <w:rsid w:val="00625720"/>
    <w:rsid w:val="00634747"/>
    <w:rsid w:val="007179F0"/>
    <w:rsid w:val="00985E00"/>
    <w:rsid w:val="00DA58F1"/>
    <w:rsid w:val="00EB3F37"/>
    <w:rsid w:val="00FA1A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61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B3F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3F37"/>
    <w:rPr>
      <w:rFonts w:ascii="Segoe UI" w:hAnsi="Segoe UI" w:cs="Segoe UI"/>
      <w:sz w:val="18"/>
      <w:szCs w:val="18"/>
    </w:rPr>
  </w:style>
  <w:style w:type="paragraph" w:styleId="Header">
    <w:name w:val="header"/>
    <w:basedOn w:val="Normal"/>
    <w:link w:val="HeaderChar"/>
    <w:uiPriority w:val="99"/>
    <w:unhideWhenUsed/>
    <w:rsid w:val="00EB3F37"/>
    <w:pPr>
      <w:tabs>
        <w:tab w:val="center" w:pos="4513"/>
        <w:tab w:val="right" w:pos="9026"/>
      </w:tabs>
      <w:spacing w:line="240" w:lineRule="auto"/>
    </w:pPr>
  </w:style>
  <w:style w:type="character" w:customStyle="1" w:styleId="HeaderChar">
    <w:name w:val="Header Char"/>
    <w:basedOn w:val="DefaultParagraphFont"/>
    <w:link w:val="Header"/>
    <w:uiPriority w:val="99"/>
    <w:rsid w:val="00EB3F37"/>
  </w:style>
  <w:style w:type="paragraph" w:styleId="Footer">
    <w:name w:val="footer"/>
    <w:basedOn w:val="Normal"/>
    <w:link w:val="FooterChar"/>
    <w:uiPriority w:val="99"/>
    <w:unhideWhenUsed/>
    <w:rsid w:val="00EB3F37"/>
    <w:pPr>
      <w:tabs>
        <w:tab w:val="center" w:pos="4513"/>
        <w:tab w:val="right" w:pos="9026"/>
      </w:tabs>
      <w:spacing w:line="240" w:lineRule="auto"/>
    </w:pPr>
  </w:style>
  <w:style w:type="character" w:customStyle="1" w:styleId="FooterChar">
    <w:name w:val="Footer Char"/>
    <w:basedOn w:val="DefaultParagraphFont"/>
    <w:link w:val="Footer"/>
    <w:uiPriority w:val="99"/>
    <w:rsid w:val="00EB3F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2280</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2020-02-21T14:29:00Z</dcterms:created>
  <dcterms:modified xsi:type="dcterms:W3CDTF">2020-02-21T14:29:00Z</dcterms:modified>
</cp:coreProperties>
</file>